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103"/>
      </w:tblGrid>
      <w:tr w:rsidR="00F14DA1" w:rsidRPr="008D76BA" w:rsidTr="0036511F">
        <w:tc>
          <w:tcPr>
            <w:tcW w:w="521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14DA1" w:rsidRPr="008D76BA" w:rsidRDefault="00F14DA1" w:rsidP="0036511F">
            <w:pPr>
              <w:jc w:val="center"/>
              <w:rPr>
                <w:b/>
                <w:szCs w:val="28"/>
                <w:lang w:val="tt-RU"/>
              </w:rPr>
            </w:pPr>
            <w:r w:rsidRPr="008D76BA">
              <w:rPr>
                <w:b/>
                <w:szCs w:val="28"/>
                <w:lang w:val="tt-RU"/>
              </w:rPr>
              <w:t>РЕСПУБЛИКА ТАТАРСТАН</w:t>
            </w:r>
          </w:p>
          <w:p w:rsidR="00F14DA1" w:rsidRPr="008D76BA" w:rsidRDefault="00F14DA1" w:rsidP="0036511F">
            <w:pPr>
              <w:jc w:val="center"/>
              <w:rPr>
                <w:b/>
                <w:szCs w:val="28"/>
                <w:lang w:val="tt-RU"/>
              </w:rPr>
            </w:pPr>
          </w:p>
          <w:p w:rsidR="00F14DA1" w:rsidRPr="008D76BA" w:rsidRDefault="00F14DA1" w:rsidP="0036511F">
            <w:pPr>
              <w:jc w:val="center"/>
              <w:rPr>
                <w:b/>
                <w:szCs w:val="28"/>
                <w:lang w:val="tt-RU"/>
              </w:rPr>
            </w:pPr>
            <w:r w:rsidRPr="008D76BA">
              <w:rPr>
                <w:b/>
                <w:szCs w:val="28"/>
                <w:lang w:val="tt-RU"/>
              </w:rPr>
              <w:t xml:space="preserve">С О В Е Т </w:t>
            </w:r>
          </w:p>
          <w:p w:rsidR="00F14DA1" w:rsidRPr="008D76BA" w:rsidRDefault="00F14DA1" w:rsidP="0036511F">
            <w:pPr>
              <w:jc w:val="center"/>
              <w:rPr>
                <w:b/>
                <w:szCs w:val="28"/>
                <w:lang w:val="tt-RU"/>
              </w:rPr>
            </w:pPr>
            <w:r w:rsidRPr="008D76BA">
              <w:rPr>
                <w:b/>
                <w:szCs w:val="28"/>
                <w:lang w:val="tt-RU"/>
              </w:rPr>
              <w:t>Нижнекамского муниципального района</w:t>
            </w:r>
          </w:p>
          <w:p w:rsidR="00F14DA1" w:rsidRPr="008D76BA" w:rsidRDefault="00F14DA1" w:rsidP="0036511F">
            <w:pPr>
              <w:jc w:val="center"/>
              <w:rPr>
                <w:szCs w:val="28"/>
                <w:lang w:val="tt-RU"/>
              </w:rPr>
            </w:pPr>
          </w:p>
          <w:p w:rsidR="00F14DA1" w:rsidRPr="008D76BA" w:rsidRDefault="00F14DA1" w:rsidP="0036511F">
            <w:pPr>
              <w:jc w:val="center"/>
              <w:rPr>
                <w:szCs w:val="28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8D76BA">
                <w:rPr>
                  <w:szCs w:val="28"/>
                  <w:lang w:val="tt-RU"/>
                </w:rPr>
                <w:t>423570, г</w:t>
              </w:r>
            </w:smartTag>
            <w:r w:rsidRPr="008D76BA">
              <w:rPr>
                <w:szCs w:val="28"/>
                <w:lang w:val="tt-RU"/>
              </w:rPr>
              <w:t>.Нижнекамск, пр.Строителей,12</w:t>
            </w:r>
          </w:p>
          <w:p w:rsidR="00F14DA1" w:rsidRPr="008D76BA" w:rsidRDefault="00F14DA1" w:rsidP="0036511F">
            <w:pPr>
              <w:jc w:val="center"/>
              <w:rPr>
                <w:szCs w:val="28"/>
                <w:lang w:val="tt-RU"/>
              </w:rPr>
            </w:pPr>
            <w:r w:rsidRPr="008D76BA">
              <w:rPr>
                <w:szCs w:val="28"/>
                <w:lang w:val="tt-RU"/>
              </w:rPr>
              <w:t>факс (8555) 41-70-00, тел.42-41-41</w:t>
            </w:r>
          </w:p>
          <w:p w:rsidR="00F14DA1" w:rsidRPr="008D76BA" w:rsidRDefault="00F14DA1" w:rsidP="0036511F">
            <w:pPr>
              <w:jc w:val="center"/>
              <w:rPr>
                <w:szCs w:val="28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14DA1" w:rsidRPr="008D76BA" w:rsidRDefault="00F14DA1" w:rsidP="0036511F">
            <w:pPr>
              <w:jc w:val="center"/>
              <w:rPr>
                <w:b/>
                <w:szCs w:val="28"/>
                <w:lang w:val="tt-RU"/>
              </w:rPr>
            </w:pPr>
            <w:r w:rsidRPr="008D76BA">
              <w:rPr>
                <w:b/>
                <w:szCs w:val="28"/>
                <w:lang w:val="tt-RU"/>
              </w:rPr>
              <w:t xml:space="preserve">ТАТАРСТАН РЕСПУБЛИКАСЫ </w:t>
            </w:r>
          </w:p>
          <w:p w:rsidR="00F14DA1" w:rsidRPr="008D76BA" w:rsidRDefault="00F14DA1" w:rsidP="0036511F">
            <w:pPr>
              <w:jc w:val="center"/>
              <w:rPr>
                <w:b/>
                <w:szCs w:val="28"/>
                <w:lang w:val="tt-RU"/>
              </w:rPr>
            </w:pPr>
          </w:p>
          <w:p w:rsidR="00F14DA1" w:rsidRPr="008D76BA" w:rsidRDefault="00F14DA1" w:rsidP="0036511F">
            <w:pPr>
              <w:jc w:val="center"/>
              <w:rPr>
                <w:b/>
                <w:szCs w:val="28"/>
                <w:lang w:val="tt-RU"/>
              </w:rPr>
            </w:pPr>
            <w:r w:rsidRPr="008D76BA">
              <w:rPr>
                <w:b/>
                <w:szCs w:val="28"/>
                <w:lang w:val="tt-RU"/>
              </w:rPr>
              <w:t>Түбән Кама муниципаль районы</w:t>
            </w:r>
          </w:p>
          <w:p w:rsidR="00F14DA1" w:rsidRPr="008D76BA" w:rsidRDefault="00F14DA1" w:rsidP="0036511F">
            <w:pPr>
              <w:jc w:val="center"/>
              <w:rPr>
                <w:b/>
                <w:szCs w:val="28"/>
                <w:lang w:val="tt-RU"/>
              </w:rPr>
            </w:pPr>
            <w:r w:rsidRPr="008D76BA">
              <w:rPr>
                <w:b/>
                <w:szCs w:val="28"/>
                <w:lang w:val="tt-RU"/>
              </w:rPr>
              <w:t>С О В Е Т Ы</w:t>
            </w:r>
          </w:p>
          <w:p w:rsidR="00F14DA1" w:rsidRPr="008D76BA" w:rsidRDefault="00F14DA1" w:rsidP="0036511F">
            <w:pPr>
              <w:rPr>
                <w:szCs w:val="28"/>
                <w:lang w:val="tt-RU"/>
              </w:rPr>
            </w:pPr>
          </w:p>
          <w:p w:rsidR="00F14DA1" w:rsidRPr="008D76BA" w:rsidRDefault="00F14DA1" w:rsidP="0036511F">
            <w:pPr>
              <w:jc w:val="center"/>
              <w:rPr>
                <w:szCs w:val="28"/>
                <w:lang w:val="tt-RU"/>
              </w:rPr>
            </w:pPr>
            <w:r w:rsidRPr="008D76BA">
              <w:rPr>
                <w:szCs w:val="28"/>
                <w:lang w:val="tt-RU"/>
              </w:rPr>
              <w:t>423570, Түбән Кама шәһәре, Төзүчеләр пр., 12</w:t>
            </w:r>
          </w:p>
          <w:p w:rsidR="00F14DA1" w:rsidRPr="008D76BA" w:rsidRDefault="00F14DA1" w:rsidP="0036511F">
            <w:pPr>
              <w:jc w:val="center"/>
              <w:rPr>
                <w:szCs w:val="28"/>
                <w:lang w:val="tt-RU"/>
              </w:rPr>
            </w:pPr>
            <w:r w:rsidRPr="008D76BA">
              <w:rPr>
                <w:szCs w:val="28"/>
                <w:lang w:val="tt-RU"/>
              </w:rPr>
              <w:t>факс (8555) 41-70-00, тел.42-41-41</w:t>
            </w:r>
          </w:p>
          <w:p w:rsidR="00F14DA1" w:rsidRPr="008D76BA" w:rsidRDefault="00F14DA1" w:rsidP="0036511F">
            <w:pPr>
              <w:jc w:val="center"/>
              <w:rPr>
                <w:szCs w:val="28"/>
                <w:lang w:val="tt-RU"/>
              </w:rPr>
            </w:pPr>
          </w:p>
        </w:tc>
      </w:tr>
      <w:tr w:rsidR="00F14DA1" w:rsidRPr="008D76BA" w:rsidTr="0036511F">
        <w:tc>
          <w:tcPr>
            <w:tcW w:w="521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14DA1" w:rsidRPr="008D76BA" w:rsidRDefault="00F14DA1" w:rsidP="0036511F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14DA1" w:rsidRPr="008D76BA" w:rsidRDefault="00F14DA1" w:rsidP="0036511F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14DA1" w:rsidRPr="008D76BA" w:rsidTr="0036511F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14DA1" w:rsidRPr="008D76BA" w:rsidRDefault="00F14DA1" w:rsidP="0036511F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8D76BA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14DA1" w:rsidRPr="008D76BA" w:rsidRDefault="00F14DA1" w:rsidP="0036511F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8D76BA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F14DA1" w:rsidRPr="008D76BA" w:rsidRDefault="00F14DA1" w:rsidP="0036511F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14DA1" w:rsidRPr="008D76BA" w:rsidTr="0036511F">
        <w:trPr>
          <w:trHeight w:val="426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F14DA1" w:rsidRPr="008D76BA" w:rsidRDefault="00F14DA1" w:rsidP="0036511F">
            <w:pPr>
              <w:rPr>
                <w:b/>
                <w:sz w:val="28"/>
                <w:szCs w:val="28"/>
              </w:rPr>
            </w:pPr>
            <w:r w:rsidRPr="008D76BA">
              <w:rPr>
                <w:b/>
                <w:sz w:val="28"/>
                <w:szCs w:val="28"/>
                <w:lang w:val="tt-RU"/>
              </w:rPr>
              <w:t>№</w:t>
            </w:r>
            <w:r w:rsidRPr="008D76BA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8D76BA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14DA1" w:rsidRPr="008D76BA" w:rsidRDefault="00F14DA1" w:rsidP="0036511F">
            <w:pPr>
              <w:jc w:val="right"/>
              <w:rPr>
                <w:b/>
                <w:sz w:val="28"/>
                <w:szCs w:val="28"/>
                <w:lang w:val="tt-RU"/>
              </w:rPr>
            </w:pPr>
            <w:r w:rsidRPr="008D76BA">
              <w:rPr>
                <w:b/>
                <w:sz w:val="28"/>
                <w:szCs w:val="28"/>
                <w:lang w:val="tt-RU"/>
              </w:rPr>
              <w:t>19 февраля 2021 года</w:t>
            </w:r>
          </w:p>
        </w:tc>
      </w:tr>
    </w:tbl>
    <w:p w:rsidR="00213254" w:rsidRDefault="0021325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4117E" w:rsidRPr="0004117E" w:rsidRDefault="0004117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17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конкурсе на замещение вакантной должности </w:t>
      </w:r>
    </w:p>
    <w:p w:rsidR="00213254" w:rsidRDefault="0004117E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4117E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службы </w:t>
      </w:r>
      <w:r w:rsidRPr="0004117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 включении в кадровый резерв на замещение </w:t>
      </w:r>
    </w:p>
    <w:p w:rsidR="00EC3829" w:rsidRPr="0004117E" w:rsidRDefault="0004117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4117E">
        <w:rPr>
          <w:rFonts w:ascii="Times New Roman" w:hAnsi="Times New Roman" w:cs="Times New Roman"/>
          <w:b w:val="0"/>
          <w:color w:val="000000"/>
          <w:sz w:val="28"/>
          <w:szCs w:val="28"/>
        </w:rPr>
        <w:t>вакантных управленческих должностей</w:t>
      </w:r>
      <w:r w:rsidRPr="0004117E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муниципальном образовании </w:t>
      </w:r>
    </w:p>
    <w:p w:rsidR="005E35E7" w:rsidRPr="0004117E" w:rsidRDefault="006742F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«Н</w:t>
      </w:r>
      <w:r w:rsidR="0004117E" w:rsidRPr="0004117E">
        <w:rPr>
          <w:rFonts w:ascii="Times New Roman" w:hAnsi="Times New Roman" w:cs="Times New Roman"/>
          <w:b w:val="0"/>
          <w:sz w:val="28"/>
          <w:szCs w:val="28"/>
        </w:rPr>
        <w:t>ижнекамский муниципальный район» Республики Татарстан</w:t>
      </w:r>
    </w:p>
    <w:p w:rsidR="00F15CBD" w:rsidRDefault="00F15CBD" w:rsidP="00B040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087E" w:rsidRPr="0004117E" w:rsidRDefault="00A3087E" w:rsidP="00B040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04117E" w:rsidRDefault="005E35E7" w:rsidP="00B00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17E">
        <w:rPr>
          <w:rFonts w:ascii="Times New Roman" w:hAnsi="Times New Roman" w:cs="Times New Roman"/>
          <w:sz w:val="28"/>
          <w:szCs w:val="28"/>
        </w:rPr>
        <w:t>В целях упорядочения</w:t>
      </w:r>
      <w:r w:rsidR="00466696" w:rsidRPr="0004117E">
        <w:rPr>
          <w:rFonts w:ascii="Times New Roman" w:hAnsi="Times New Roman" w:cs="Times New Roman"/>
          <w:sz w:val="28"/>
          <w:szCs w:val="28"/>
        </w:rPr>
        <w:t xml:space="preserve"> процедуры</w:t>
      </w:r>
      <w:r w:rsidRPr="0004117E">
        <w:rPr>
          <w:rFonts w:ascii="Times New Roman" w:hAnsi="Times New Roman" w:cs="Times New Roman"/>
          <w:sz w:val="28"/>
          <w:szCs w:val="28"/>
        </w:rPr>
        <w:t xml:space="preserve"> проведения конкурса на замещение вакантной должности муниципальной службы </w:t>
      </w:r>
      <w:r w:rsidR="00B00303" w:rsidRPr="0004117E">
        <w:rPr>
          <w:rFonts w:ascii="Times New Roman" w:hAnsi="Times New Roman" w:cs="Times New Roman"/>
          <w:color w:val="000000"/>
          <w:sz w:val="28"/>
          <w:szCs w:val="28"/>
        </w:rPr>
        <w:t>и включении в кадровый резерв на замещение вакантных управленческих должностей</w:t>
      </w:r>
      <w:r w:rsidR="00B00303" w:rsidRPr="0004117E">
        <w:rPr>
          <w:rFonts w:ascii="Times New Roman" w:hAnsi="Times New Roman" w:cs="Times New Roman"/>
          <w:sz w:val="28"/>
          <w:szCs w:val="28"/>
        </w:rPr>
        <w:t xml:space="preserve"> </w:t>
      </w:r>
      <w:r w:rsidRPr="0004117E">
        <w:rPr>
          <w:rFonts w:ascii="Times New Roman" w:hAnsi="Times New Roman" w:cs="Times New Roman"/>
          <w:sz w:val="28"/>
          <w:szCs w:val="28"/>
        </w:rPr>
        <w:t xml:space="preserve">в </w:t>
      </w:r>
      <w:r w:rsidR="00EC3829" w:rsidRPr="0004117E">
        <w:rPr>
          <w:rFonts w:ascii="Times New Roman" w:hAnsi="Times New Roman" w:cs="Times New Roman"/>
          <w:sz w:val="28"/>
          <w:szCs w:val="28"/>
        </w:rPr>
        <w:t>муниципальном образовании «Нижнекамский муниципальный район» Республики Татарстан</w:t>
      </w:r>
      <w:r w:rsidR="00170103">
        <w:rPr>
          <w:rFonts w:ascii="Times New Roman" w:hAnsi="Times New Roman" w:cs="Times New Roman"/>
          <w:sz w:val="28"/>
          <w:szCs w:val="28"/>
        </w:rPr>
        <w:t>, в соответствии</w:t>
      </w:r>
      <w:r w:rsidR="00213254">
        <w:rPr>
          <w:rFonts w:ascii="Times New Roman" w:hAnsi="Times New Roman" w:cs="Times New Roman"/>
          <w:sz w:val="28"/>
          <w:szCs w:val="28"/>
        </w:rPr>
        <w:t xml:space="preserve"> </w:t>
      </w:r>
      <w:r w:rsidRPr="0004117E">
        <w:rPr>
          <w:rFonts w:ascii="Times New Roman" w:hAnsi="Times New Roman" w:cs="Times New Roman"/>
          <w:sz w:val="28"/>
          <w:szCs w:val="28"/>
        </w:rPr>
        <w:t xml:space="preserve">со ст. </w:t>
      </w:r>
      <w:r w:rsidR="00B040CC" w:rsidRPr="0004117E">
        <w:rPr>
          <w:rFonts w:ascii="Times New Roman" w:hAnsi="Times New Roman" w:cs="Times New Roman"/>
          <w:sz w:val="28"/>
          <w:szCs w:val="28"/>
        </w:rPr>
        <w:t>1</w:t>
      </w:r>
      <w:r w:rsidRPr="0004117E">
        <w:rPr>
          <w:rFonts w:ascii="Times New Roman" w:hAnsi="Times New Roman" w:cs="Times New Roman"/>
          <w:sz w:val="28"/>
          <w:szCs w:val="28"/>
        </w:rPr>
        <w:t xml:space="preserve">7 </w:t>
      </w:r>
      <w:r w:rsidR="00B040CC" w:rsidRPr="0004117E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04117E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6742F2">
        <w:rPr>
          <w:rFonts w:ascii="Times New Roman" w:hAnsi="Times New Roman" w:cs="Times New Roman"/>
          <w:sz w:val="28"/>
          <w:szCs w:val="28"/>
        </w:rPr>
        <w:t xml:space="preserve">от 02 марта </w:t>
      </w:r>
      <w:r w:rsidR="00B040CC" w:rsidRPr="0004117E">
        <w:rPr>
          <w:rFonts w:ascii="Times New Roman" w:hAnsi="Times New Roman" w:cs="Times New Roman"/>
          <w:sz w:val="28"/>
          <w:szCs w:val="28"/>
        </w:rPr>
        <w:t>2007</w:t>
      </w:r>
      <w:r w:rsidR="006742F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040CC" w:rsidRPr="0004117E">
        <w:rPr>
          <w:rFonts w:ascii="Times New Roman" w:hAnsi="Times New Roman" w:cs="Times New Roman"/>
          <w:sz w:val="28"/>
          <w:szCs w:val="28"/>
        </w:rPr>
        <w:t xml:space="preserve"> №</w:t>
      </w:r>
      <w:r w:rsidR="006742F2">
        <w:rPr>
          <w:rFonts w:ascii="Times New Roman" w:hAnsi="Times New Roman" w:cs="Times New Roman"/>
          <w:sz w:val="28"/>
          <w:szCs w:val="28"/>
        </w:rPr>
        <w:t xml:space="preserve"> </w:t>
      </w:r>
      <w:r w:rsidR="00B040CC" w:rsidRPr="0004117E">
        <w:rPr>
          <w:rFonts w:ascii="Times New Roman" w:hAnsi="Times New Roman" w:cs="Times New Roman"/>
          <w:sz w:val="28"/>
          <w:szCs w:val="28"/>
        </w:rPr>
        <w:t>25-ФЗ</w:t>
      </w:r>
      <w:r w:rsidRPr="0004117E">
        <w:rPr>
          <w:rFonts w:ascii="Times New Roman" w:hAnsi="Times New Roman" w:cs="Times New Roman"/>
          <w:sz w:val="28"/>
          <w:szCs w:val="28"/>
        </w:rPr>
        <w:t xml:space="preserve"> "О муниципальной службе в </w:t>
      </w:r>
      <w:r w:rsidR="00B040CC" w:rsidRPr="0004117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4117E">
        <w:rPr>
          <w:rFonts w:ascii="Times New Roman" w:hAnsi="Times New Roman" w:cs="Times New Roman"/>
          <w:sz w:val="28"/>
          <w:szCs w:val="28"/>
        </w:rPr>
        <w:t>"</w:t>
      </w:r>
      <w:r w:rsidR="00B040CC" w:rsidRPr="0004117E">
        <w:rPr>
          <w:rFonts w:ascii="Times New Roman" w:hAnsi="Times New Roman" w:cs="Times New Roman"/>
          <w:sz w:val="28"/>
          <w:szCs w:val="28"/>
        </w:rPr>
        <w:t>,</w:t>
      </w:r>
      <w:r w:rsidRPr="0004117E">
        <w:rPr>
          <w:rFonts w:ascii="Times New Roman" w:hAnsi="Times New Roman" w:cs="Times New Roman"/>
          <w:sz w:val="28"/>
          <w:szCs w:val="28"/>
        </w:rPr>
        <w:t xml:space="preserve"> ст. </w:t>
      </w:r>
      <w:r w:rsidR="00B040CC" w:rsidRPr="0004117E">
        <w:rPr>
          <w:rFonts w:ascii="Times New Roman" w:hAnsi="Times New Roman" w:cs="Times New Roman"/>
          <w:sz w:val="28"/>
          <w:szCs w:val="28"/>
        </w:rPr>
        <w:t>20</w:t>
      </w:r>
      <w:r w:rsidRPr="0004117E">
        <w:rPr>
          <w:rFonts w:ascii="Times New Roman" w:hAnsi="Times New Roman" w:cs="Times New Roman"/>
          <w:sz w:val="28"/>
          <w:szCs w:val="28"/>
        </w:rPr>
        <w:t xml:space="preserve"> </w:t>
      </w:r>
      <w:r w:rsidR="00170103">
        <w:rPr>
          <w:rFonts w:ascii="Times New Roman" w:hAnsi="Times New Roman" w:cs="Times New Roman"/>
          <w:sz w:val="28"/>
          <w:szCs w:val="28"/>
        </w:rPr>
        <w:t>Кодекса Республики Татарстан</w:t>
      </w:r>
      <w:r w:rsidR="00213254">
        <w:rPr>
          <w:rFonts w:ascii="Times New Roman" w:hAnsi="Times New Roman" w:cs="Times New Roman"/>
          <w:sz w:val="28"/>
          <w:szCs w:val="28"/>
        </w:rPr>
        <w:t xml:space="preserve"> </w:t>
      </w:r>
      <w:r w:rsidR="00B040CC" w:rsidRPr="0004117E">
        <w:rPr>
          <w:rFonts w:ascii="Times New Roman" w:hAnsi="Times New Roman" w:cs="Times New Roman"/>
          <w:sz w:val="28"/>
          <w:szCs w:val="28"/>
        </w:rPr>
        <w:t>о муниципальной службе, статьей 11 Устава Нижнекамского муниципального района</w:t>
      </w:r>
      <w:r w:rsidR="00B00303" w:rsidRPr="0004117E">
        <w:rPr>
          <w:rFonts w:ascii="Times New Roman" w:hAnsi="Times New Roman" w:cs="Times New Roman"/>
          <w:sz w:val="28"/>
          <w:szCs w:val="28"/>
        </w:rPr>
        <w:t xml:space="preserve">, заключенными соглашениями об организации взаимодействия по формированию кадрового резерва на замещение вакантных управленческих должностей и должностей, относящихся к высшей и главной группам должностей муниципальной службы в органах местного самоуправления поселений, входящих в состав Нижнекамского муниципального района, </w:t>
      </w:r>
      <w:r w:rsidRPr="0004117E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EC3829" w:rsidRPr="0004117E">
        <w:rPr>
          <w:rFonts w:ascii="Times New Roman" w:hAnsi="Times New Roman" w:cs="Times New Roman"/>
          <w:sz w:val="28"/>
          <w:szCs w:val="28"/>
        </w:rPr>
        <w:t>Нижн</w:t>
      </w:r>
      <w:r w:rsidR="0004117E" w:rsidRPr="0004117E">
        <w:rPr>
          <w:rFonts w:ascii="Times New Roman" w:hAnsi="Times New Roman" w:cs="Times New Roman"/>
          <w:sz w:val="28"/>
          <w:szCs w:val="28"/>
        </w:rPr>
        <w:t>екамского муниципального района</w:t>
      </w:r>
    </w:p>
    <w:p w:rsidR="0004117E" w:rsidRPr="0004117E" w:rsidRDefault="0004117E" w:rsidP="00B00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4117E" w:rsidRPr="0004117E" w:rsidRDefault="0004117E" w:rsidP="0004117E">
      <w:pPr>
        <w:ind w:firstLine="709"/>
        <w:contextualSpacing/>
        <w:rPr>
          <w:sz w:val="28"/>
          <w:szCs w:val="28"/>
        </w:rPr>
      </w:pPr>
      <w:r w:rsidRPr="0004117E">
        <w:rPr>
          <w:sz w:val="28"/>
          <w:szCs w:val="28"/>
        </w:rPr>
        <w:t>РЕШАЕТ:</w:t>
      </w:r>
    </w:p>
    <w:p w:rsidR="0004117E" w:rsidRPr="0004117E" w:rsidRDefault="0004117E" w:rsidP="00B003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04117E" w:rsidRDefault="005E35E7" w:rsidP="0004117E">
      <w:pPr>
        <w:pStyle w:val="ConsPlusTitle"/>
        <w:widowControl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117E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4E2E32" w:rsidRPr="0004117E">
        <w:rPr>
          <w:rFonts w:ascii="Times New Roman" w:hAnsi="Times New Roman" w:cs="Times New Roman"/>
          <w:b w:val="0"/>
          <w:sz w:val="28"/>
          <w:szCs w:val="28"/>
        </w:rPr>
        <w:t xml:space="preserve">Положение «О конкурсе на замещение вакантной должности муниципальной службы </w:t>
      </w:r>
      <w:r w:rsidR="002D5459" w:rsidRPr="0004117E">
        <w:rPr>
          <w:rFonts w:ascii="Times New Roman" w:hAnsi="Times New Roman" w:cs="Times New Roman"/>
          <w:b w:val="0"/>
          <w:color w:val="000000"/>
          <w:sz w:val="28"/>
          <w:szCs w:val="28"/>
        </w:rPr>
        <w:t>и включении в кадровый резерв на замещение вакантных управленческих должностей</w:t>
      </w:r>
      <w:r w:rsidR="002D5459" w:rsidRPr="0004117E">
        <w:rPr>
          <w:rFonts w:ascii="Times New Roman" w:hAnsi="Times New Roman" w:cs="Times New Roman"/>
          <w:sz w:val="28"/>
          <w:szCs w:val="28"/>
        </w:rPr>
        <w:t xml:space="preserve"> </w:t>
      </w:r>
      <w:r w:rsidR="004E2E32" w:rsidRPr="0004117E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«Нижнекамский муниципальный район» Республики Татарстан</w:t>
      </w:r>
      <w:r w:rsidRPr="0004117E">
        <w:rPr>
          <w:rFonts w:ascii="Times New Roman" w:hAnsi="Times New Roman" w:cs="Times New Roman"/>
          <w:b w:val="0"/>
          <w:sz w:val="28"/>
          <w:szCs w:val="28"/>
        </w:rPr>
        <w:t xml:space="preserve"> (прил</w:t>
      </w:r>
      <w:r w:rsidR="004E2E32" w:rsidRPr="0004117E">
        <w:rPr>
          <w:rFonts w:ascii="Times New Roman" w:hAnsi="Times New Roman" w:cs="Times New Roman"/>
          <w:b w:val="0"/>
          <w:sz w:val="28"/>
          <w:szCs w:val="28"/>
        </w:rPr>
        <w:t>агается</w:t>
      </w:r>
      <w:r w:rsidRPr="0004117E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F15CBD" w:rsidRPr="0004117E" w:rsidRDefault="00F15CBD" w:rsidP="0004117E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17E">
        <w:rPr>
          <w:rFonts w:ascii="Times New Roman" w:hAnsi="Times New Roman" w:cs="Times New Roman"/>
          <w:sz w:val="28"/>
          <w:szCs w:val="28"/>
        </w:rPr>
        <w:t>Установить, что включение в кадровый резерв</w:t>
      </w:r>
      <w:r w:rsidR="005E35E7" w:rsidRPr="0004117E">
        <w:rPr>
          <w:rFonts w:ascii="Times New Roman" w:hAnsi="Times New Roman" w:cs="Times New Roman"/>
          <w:sz w:val="28"/>
          <w:szCs w:val="28"/>
        </w:rPr>
        <w:t xml:space="preserve"> </w:t>
      </w:r>
      <w:r w:rsidRPr="0004117E">
        <w:rPr>
          <w:rFonts w:ascii="Times New Roman" w:hAnsi="Times New Roman" w:cs="Times New Roman"/>
          <w:color w:val="000000"/>
          <w:sz w:val="28"/>
          <w:szCs w:val="28"/>
        </w:rPr>
        <w:t>на замещение вакантных управленческих должностей</w:t>
      </w:r>
      <w:r w:rsidRPr="0004117E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«Нижнекамский муниципальный район» Республики Татарстан может быть произведено</w:t>
      </w:r>
      <w:r w:rsidR="00213254">
        <w:rPr>
          <w:rFonts w:ascii="Times New Roman" w:hAnsi="Times New Roman" w:cs="Times New Roman"/>
          <w:sz w:val="28"/>
          <w:szCs w:val="28"/>
        </w:rPr>
        <w:t xml:space="preserve"> </w:t>
      </w:r>
      <w:r w:rsidRPr="0004117E">
        <w:rPr>
          <w:rFonts w:ascii="Times New Roman" w:hAnsi="Times New Roman" w:cs="Times New Roman"/>
          <w:sz w:val="28"/>
          <w:szCs w:val="28"/>
        </w:rPr>
        <w:t>по результатам отбора в порядке, утвержденном Главой Нижнекамского муниципального района.</w:t>
      </w:r>
    </w:p>
    <w:p w:rsidR="00641968" w:rsidRPr="00641968" w:rsidRDefault="00F15CBD" w:rsidP="0064196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4117E">
        <w:rPr>
          <w:sz w:val="28"/>
          <w:szCs w:val="28"/>
        </w:rPr>
        <w:lastRenderedPageBreak/>
        <w:t>Признать утратившими силу</w:t>
      </w:r>
      <w:r w:rsidRPr="0004117E">
        <w:rPr>
          <w:b/>
          <w:sz w:val="28"/>
          <w:szCs w:val="28"/>
        </w:rPr>
        <w:t xml:space="preserve"> </w:t>
      </w:r>
      <w:r w:rsidRPr="0004117E">
        <w:rPr>
          <w:sz w:val="28"/>
          <w:szCs w:val="28"/>
        </w:rPr>
        <w:t xml:space="preserve">решения </w:t>
      </w:r>
      <w:r w:rsidR="00466696" w:rsidRPr="0004117E">
        <w:rPr>
          <w:sz w:val="28"/>
          <w:szCs w:val="28"/>
        </w:rPr>
        <w:t xml:space="preserve">Совета Нижнекамского муниципального района </w:t>
      </w:r>
      <w:r w:rsidR="00641968">
        <w:rPr>
          <w:sz w:val="28"/>
          <w:szCs w:val="28"/>
        </w:rPr>
        <w:t xml:space="preserve">от 28 марта </w:t>
      </w:r>
      <w:r w:rsidRPr="0004117E">
        <w:rPr>
          <w:sz w:val="28"/>
          <w:szCs w:val="28"/>
        </w:rPr>
        <w:t xml:space="preserve">2014 </w:t>
      </w:r>
      <w:r w:rsidR="00641968">
        <w:rPr>
          <w:sz w:val="28"/>
          <w:szCs w:val="28"/>
        </w:rPr>
        <w:t xml:space="preserve">года </w:t>
      </w:r>
      <w:r w:rsidRPr="0004117E">
        <w:rPr>
          <w:sz w:val="28"/>
          <w:szCs w:val="28"/>
        </w:rPr>
        <w:t>№</w:t>
      </w:r>
      <w:r w:rsidR="00641968">
        <w:rPr>
          <w:sz w:val="28"/>
          <w:szCs w:val="28"/>
        </w:rPr>
        <w:t xml:space="preserve"> </w:t>
      </w:r>
      <w:r w:rsidRPr="0004117E">
        <w:rPr>
          <w:sz w:val="28"/>
          <w:szCs w:val="28"/>
        </w:rPr>
        <w:t>11 «</w:t>
      </w:r>
      <w:r w:rsidR="00170103">
        <w:rPr>
          <w:color w:val="000000"/>
          <w:sz w:val="28"/>
          <w:szCs w:val="28"/>
        </w:rPr>
        <w:t>О кадровом резерве</w:t>
      </w:r>
      <w:r w:rsidR="00213254">
        <w:rPr>
          <w:color w:val="000000"/>
          <w:sz w:val="28"/>
          <w:szCs w:val="28"/>
        </w:rPr>
        <w:t xml:space="preserve"> </w:t>
      </w:r>
      <w:r w:rsidRPr="0004117E">
        <w:rPr>
          <w:color w:val="000000"/>
          <w:sz w:val="28"/>
          <w:szCs w:val="28"/>
        </w:rPr>
        <w:t>на замещение вакантных управленческих должн</w:t>
      </w:r>
      <w:r w:rsidR="00170103">
        <w:rPr>
          <w:color w:val="000000"/>
          <w:sz w:val="28"/>
          <w:szCs w:val="28"/>
        </w:rPr>
        <w:t>остей и должностей, относящихся</w:t>
      </w:r>
      <w:r w:rsidR="00213254">
        <w:rPr>
          <w:color w:val="000000"/>
          <w:sz w:val="28"/>
          <w:szCs w:val="28"/>
        </w:rPr>
        <w:t xml:space="preserve"> </w:t>
      </w:r>
      <w:r w:rsidRPr="0004117E">
        <w:rPr>
          <w:color w:val="000000"/>
          <w:sz w:val="28"/>
          <w:szCs w:val="28"/>
        </w:rPr>
        <w:t>к высшей и главной группам должностей муниципальной службы в Нижнекамском мун</w:t>
      </w:r>
      <w:r w:rsidR="00641968">
        <w:rPr>
          <w:color w:val="000000"/>
          <w:sz w:val="28"/>
          <w:szCs w:val="28"/>
        </w:rPr>
        <w:t xml:space="preserve">иципальном районе» и от 13 октября </w:t>
      </w:r>
      <w:r w:rsidRPr="0004117E">
        <w:rPr>
          <w:color w:val="000000"/>
          <w:sz w:val="28"/>
          <w:szCs w:val="28"/>
        </w:rPr>
        <w:t xml:space="preserve">2006 </w:t>
      </w:r>
      <w:r w:rsidR="00641968">
        <w:rPr>
          <w:color w:val="000000"/>
          <w:sz w:val="28"/>
          <w:szCs w:val="28"/>
        </w:rPr>
        <w:t xml:space="preserve">года </w:t>
      </w:r>
      <w:r w:rsidRPr="0004117E">
        <w:rPr>
          <w:color w:val="000000"/>
          <w:sz w:val="28"/>
          <w:szCs w:val="28"/>
        </w:rPr>
        <w:t>№</w:t>
      </w:r>
      <w:r w:rsidR="00641968">
        <w:rPr>
          <w:color w:val="000000"/>
          <w:sz w:val="28"/>
          <w:szCs w:val="28"/>
        </w:rPr>
        <w:t xml:space="preserve"> </w:t>
      </w:r>
      <w:r w:rsidRPr="0004117E">
        <w:rPr>
          <w:color w:val="000000"/>
          <w:sz w:val="28"/>
          <w:szCs w:val="28"/>
        </w:rPr>
        <w:t>50 «Об</w:t>
      </w:r>
      <w:r w:rsidR="002D2554" w:rsidRPr="0004117E">
        <w:rPr>
          <w:sz w:val="28"/>
          <w:szCs w:val="28"/>
        </w:rPr>
        <w:t xml:space="preserve"> утверждении Положения о конкурсе на замещение вакантной муниципальной должности муниципальной службы в муниципальном образовании «Нижнекамский муниципальный район» Республики Татарстан»</w:t>
      </w:r>
      <w:r w:rsidR="00641968">
        <w:rPr>
          <w:sz w:val="28"/>
          <w:szCs w:val="28"/>
        </w:rPr>
        <w:t>.</w:t>
      </w:r>
    </w:p>
    <w:p w:rsidR="005E35E7" w:rsidRPr="00641968" w:rsidRDefault="00641968" w:rsidP="00641968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41968"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A3087E" w:rsidRDefault="0043710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117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3087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41968" w:rsidRDefault="0043710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117E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3710F" w:rsidRPr="0004117E" w:rsidRDefault="0043710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4117E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04117E" w:rsidRPr="007113F3" w:rsidRDefault="0004117E" w:rsidP="0004117E">
      <w:pPr>
        <w:rPr>
          <w:sz w:val="28"/>
          <w:szCs w:val="28"/>
        </w:rPr>
      </w:pPr>
      <w:r w:rsidRPr="007113F3">
        <w:rPr>
          <w:sz w:val="28"/>
          <w:szCs w:val="28"/>
        </w:rPr>
        <w:t xml:space="preserve">Глава Нижнекамского </w:t>
      </w:r>
    </w:p>
    <w:p w:rsidR="0004117E" w:rsidRPr="007113F3" w:rsidRDefault="0004117E" w:rsidP="0004117E">
      <w:pPr>
        <w:rPr>
          <w:sz w:val="28"/>
          <w:szCs w:val="28"/>
        </w:rPr>
      </w:pPr>
      <w:r w:rsidRPr="007113F3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                                                                       </w:t>
      </w:r>
      <w:r w:rsidR="00A3087E">
        <w:rPr>
          <w:sz w:val="28"/>
          <w:szCs w:val="28"/>
        </w:rPr>
        <w:t xml:space="preserve">             </w:t>
      </w:r>
      <w:proofErr w:type="spellStart"/>
      <w:r w:rsidRPr="007113F3">
        <w:rPr>
          <w:sz w:val="28"/>
          <w:szCs w:val="28"/>
        </w:rPr>
        <w:t>А.Р.Метшин</w:t>
      </w:r>
      <w:proofErr w:type="spellEnd"/>
    </w:p>
    <w:p w:rsidR="004E2E32" w:rsidRPr="0004117E" w:rsidRDefault="004E2E3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04117E" w:rsidRDefault="005E35E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E35E7" w:rsidRPr="000740C6" w:rsidRDefault="005E35E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E35E7" w:rsidRDefault="005E35E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E2E32" w:rsidRDefault="004E2E3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E2E32" w:rsidRDefault="004E2E3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A3087E" w:rsidRDefault="00A3087E" w:rsidP="00A3087E">
      <w:pPr>
        <w:ind w:left="6521"/>
        <w:jc w:val="both"/>
        <w:rPr>
          <w:szCs w:val="22"/>
        </w:rPr>
      </w:pPr>
    </w:p>
    <w:p w:rsidR="00170103" w:rsidRDefault="00170103" w:rsidP="00A3087E">
      <w:pPr>
        <w:ind w:left="6521"/>
        <w:jc w:val="both"/>
        <w:rPr>
          <w:szCs w:val="22"/>
        </w:rPr>
      </w:pPr>
    </w:p>
    <w:p w:rsidR="00170103" w:rsidRDefault="00170103" w:rsidP="00A3087E">
      <w:pPr>
        <w:ind w:left="6521"/>
        <w:jc w:val="both"/>
        <w:rPr>
          <w:szCs w:val="22"/>
        </w:rPr>
      </w:pPr>
    </w:p>
    <w:p w:rsidR="00641968" w:rsidRDefault="00641968" w:rsidP="00A3087E">
      <w:pPr>
        <w:ind w:left="6521"/>
        <w:jc w:val="both"/>
        <w:rPr>
          <w:szCs w:val="22"/>
        </w:rPr>
      </w:pPr>
    </w:p>
    <w:p w:rsidR="00641968" w:rsidRDefault="00641968" w:rsidP="00A3087E">
      <w:pPr>
        <w:ind w:left="6521"/>
        <w:jc w:val="both"/>
        <w:rPr>
          <w:szCs w:val="22"/>
        </w:rPr>
      </w:pPr>
    </w:p>
    <w:p w:rsidR="00A3087E" w:rsidRPr="00B739E2" w:rsidRDefault="00A3087E" w:rsidP="00A3087E">
      <w:pPr>
        <w:ind w:left="6521"/>
        <w:jc w:val="both"/>
        <w:rPr>
          <w:szCs w:val="22"/>
        </w:rPr>
      </w:pPr>
      <w:r w:rsidRPr="00B739E2">
        <w:rPr>
          <w:szCs w:val="22"/>
        </w:rPr>
        <w:lastRenderedPageBreak/>
        <w:t xml:space="preserve">Приложение </w:t>
      </w:r>
    </w:p>
    <w:p w:rsidR="00A3087E" w:rsidRPr="00B739E2" w:rsidRDefault="00A3087E" w:rsidP="00A3087E">
      <w:pPr>
        <w:ind w:left="6521"/>
        <w:jc w:val="both"/>
        <w:rPr>
          <w:szCs w:val="22"/>
        </w:rPr>
      </w:pPr>
      <w:r w:rsidRPr="00B739E2">
        <w:rPr>
          <w:szCs w:val="22"/>
        </w:rPr>
        <w:t xml:space="preserve">к решению Совета Нижнекамского </w:t>
      </w:r>
    </w:p>
    <w:p w:rsidR="00A3087E" w:rsidRPr="00B739E2" w:rsidRDefault="00A3087E" w:rsidP="00A3087E">
      <w:pPr>
        <w:ind w:left="6521"/>
        <w:jc w:val="both"/>
        <w:rPr>
          <w:szCs w:val="22"/>
        </w:rPr>
      </w:pPr>
      <w:r w:rsidRPr="00B739E2">
        <w:rPr>
          <w:szCs w:val="22"/>
        </w:rPr>
        <w:t xml:space="preserve">муниципального района </w:t>
      </w:r>
    </w:p>
    <w:p w:rsidR="00A3087E" w:rsidRPr="00B739E2" w:rsidRDefault="00A3087E" w:rsidP="00A3087E">
      <w:pPr>
        <w:ind w:left="6521"/>
        <w:jc w:val="both"/>
        <w:rPr>
          <w:szCs w:val="22"/>
        </w:rPr>
      </w:pPr>
      <w:r w:rsidRPr="00B739E2">
        <w:rPr>
          <w:szCs w:val="22"/>
        </w:rPr>
        <w:t xml:space="preserve">№ </w:t>
      </w:r>
      <w:r>
        <w:rPr>
          <w:szCs w:val="22"/>
        </w:rPr>
        <w:t xml:space="preserve">16 </w:t>
      </w:r>
      <w:r w:rsidRPr="00B739E2">
        <w:rPr>
          <w:szCs w:val="22"/>
        </w:rPr>
        <w:t xml:space="preserve">от 19 февраля 2021 года </w:t>
      </w:r>
    </w:p>
    <w:p w:rsidR="004E2E32" w:rsidRPr="000740C6" w:rsidRDefault="004E2E3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E35E7" w:rsidRPr="000740C6" w:rsidRDefault="005E35E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E35E7" w:rsidRPr="00A3087E" w:rsidRDefault="005E35E7" w:rsidP="00A3087E">
      <w:pPr>
        <w:pStyle w:val="ConsPlusTitle"/>
        <w:widowControl/>
        <w:tabs>
          <w:tab w:val="left" w:pos="1134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087E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A3087E" w:rsidRDefault="002D5459" w:rsidP="00A3087E">
      <w:pPr>
        <w:pStyle w:val="ConsPlusTitle"/>
        <w:widowControl/>
        <w:tabs>
          <w:tab w:val="left" w:pos="1134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087E">
        <w:rPr>
          <w:rFonts w:ascii="Times New Roman" w:hAnsi="Times New Roman" w:cs="Times New Roman"/>
          <w:b w:val="0"/>
          <w:sz w:val="28"/>
          <w:szCs w:val="28"/>
        </w:rPr>
        <w:t xml:space="preserve">О конкурсе на замещение вакантной должности муниципальной службы </w:t>
      </w:r>
    </w:p>
    <w:p w:rsidR="00A3087E" w:rsidRDefault="002D5459" w:rsidP="00A3087E">
      <w:pPr>
        <w:pStyle w:val="ConsPlusTitle"/>
        <w:widowControl/>
        <w:tabs>
          <w:tab w:val="left" w:pos="1134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087E">
        <w:rPr>
          <w:rFonts w:ascii="Times New Roman" w:hAnsi="Times New Roman" w:cs="Times New Roman"/>
          <w:b w:val="0"/>
          <w:color w:val="000000"/>
          <w:sz w:val="28"/>
          <w:szCs w:val="28"/>
        </w:rPr>
        <w:t>и включении в кадровый резерв на замещение вакантных управленческих должностей</w:t>
      </w:r>
      <w:r w:rsidRPr="00A3087E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муниципальном образовании «Нижнекамский муниципальный район» </w:t>
      </w:r>
    </w:p>
    <w:p w:rsidR="005E35E7" w:rsidRPr="00A3087E" w:rsidRDefault="002D5459" w:rsidP="00A3087E">
      <w:pPr>
        <w:pStyle w:val="ConsPlusTitle"/>
        <w:widowControl/>
        <w:tabs>
          <w:tab w:val="left" w:pos="1134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087E">
        <w:rPr>
          <w:rFonts w:ascii="Times New Roman" w:hAnsi="Times New Roman" w:cs="Times New Roman"/>
          <w:b w:val="0"/>
          <w:sz w:val="28"/>
          <w:szCs w:val="28"/>
        </w:rPr>
        <w:t>Республики Татарстан</w:t>
      </w:r>
    </w:p>
    <w:p w:rsidR="002D5459" w:rsidRPr="00A3087E" w:rsidRDefault="002D5459" w:rsidP="00A3087E">
      <w:pPr>
        <w:pStyle w:val="ConsPlusNormal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E35E7" w:rsidRPr="00A3087E" w:rsidRDefault="005E35E7" w:rsidP="00A3087E">
      <w:pPr>
        <w:pStyle w:val="ConsPlusTitle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087E">
        <w:rPr>
          <w:rFonts w:ascii="Times New Roman" w:hAnsi="Times New Roman" w:cs="Times New Roman"/>
          <w:b w:val="0"/>
          <w:sz w:val="28"/>
          <w:szCs w:val="28"/>
        </w:rPr>
        <w:t xml:space="preserve">Положением </w:t>
      </w:r>
      <w:r w:rsidR="002D2554" w:rsidRPr="00A3087E">
        <w:rPr>
          <w:rFonts w:ascii="Times New Roman" w:hAnsi="Times New Roman" w:cs="Times New Roman"/>
          <w:b w:val="0"/>
          <w:sz w:val="28"/>
          <w:szCs w:val="28"/>
        </w:rPr>
        <w:t xml:space="preserve">«О конкурсе на замещение вакантной должности муниципальной службы </w:t>
      </w:r>
      <w:r w:rsidR="002D2554" w:rsidRPr="00A3087E">
        <w:rPr>
          <w:rFonts w:ascii="Times New Roman" w:hAnsi="Times New Roman" w:cs="Times New Roman"/>
          <w:b w:val="0"/>
          <w:color w:val="000000"/>
          <w:sz w:val="28"/>
          <w:szCs w:val="28"/>
        </w:rPr>
        <w:t>и включении в кадровый резерв на замещение вакантных управленческих должностей</w:t>
      </w:r>
      <w:r w:rsidR="002D2554" w:rsidRPr="00A3087E">
        <w:rPr>
          <w:rFonts w:ascii="Times New Roman" w:hAnsi="Times New Roman" w:cs="Times New Roman"/>
          <w:b w:val="0"/>
          <w:sz w:val="28"/>
          <w:szCs w:val="28"/>
        </w:rPr>
        <w:t xml:space="preserve"> в муниципальном образовании «Нижнекамский муниципальный район» Республики Татарстан» (далее - Положение) в</w:t>
      </w:r>
      <w:r w:rsidRPr="00A3087E">
        <w:rPr>
          <w:rFonts w:ascii="Times New Roman" w:hAnsi="Times New Roman" w:cs="Times New Roman"/>
          <w:b w:val="0"/>
          <w:sz w:val="28"/>
          <w:szCs w:val="28"/>
        </w:rPr>
        <w:t xml:space="preserve"> соответствии</w:t>
      </w:r>
      <w:r w:rsidR="001701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87E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E656D1" w:rsidRPr="00A3087E">
        <w:rPr>
          <w:rFonts w:ascii="Times New Roman" w:hAnsi="Times New Roman" w:cs="Times New Roman"/>
          <w:b w:val="0"/>
          <w:sz w:val="28"/>
          <w:szCs w:val="28"/>
        </w:rPr>
        <w:t>Кодексом Республики Татарстан о муниципальной службе</w:t>
      </w:r>
      <w:r w:rsidR="00170103">
        <w:rPr>
          <w:rFonts w:ascii="Times New Roman" w:hAnsi="Times New Roman" w:cs="Times New Roman"/>
          <w:b w:val="0"/>
          <w:sz w:val="28"/>
          <w:szCs w:val="28"/>
        </w:rPr>
        <w:t xml:space="preserve"> определяются порядок</w:t>
      </w:r>
      <w:r w:rsidR="002132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87E">
        <w:rPr>
          <w:rFonts w:ascii="Times New Roman" w:hAnsi="Times New Roman" w:cs="Times New Roman"/>
          <w:b w:val="0"/>
          <w:sz w:val="28"/>
          <w:szCs w:val="28"/>
        </w:rPr>
        <w:t>и условия проведения конкурса на замещение вакантной должности муниципальной службы</w:t>
      </w:r>
      <w:r w:rsidR="006E4C91" w:rsidRPr="00A3087E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Pr="00A308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4C91" w:rsidRPr="00A3087E">
        <w:rPr>
          <w:rFonts w:ascii="Times New Roman" w:hAnsi="Times New Roman" w:cs="Times New Roman"/>
          <w:b w:val="0"/>
          <w:color w:val="000000"/>
          <w:sz w:val="28"/>
          <w:szCs w:val="28"/>
        </w:rPr>
        <w:t>включении в кадровый резерв на замещение вакантных управленческих должностей</w:t>
      </w:r>
      <w:r w:rsidR="006E4C91" w:rsidRPr="00A308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3087E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52319F" w:rsidRPr="00A3087E">
        <w:rPr>
          <w:rFonts w:ascii="Times New Roman" w:hAnsi="Times New Roman" w:cs="Times New Roman"/>
          <w:b w:val="0"/>
          <w:sz w:val="28"/>
          <w:szCs w:val="28"/>
        </w:rPr>
        <w:t xml:space="preserve">органах местного самоуправления </w:t>
      </w:r>
      <w:r w:rsidR="000740C6" w:rsidRPr="00A3087E">
        <w:rPr>
          <w:rFonts w:ascii="Times New Roman" w:hAnsi="Times New Roman" w:cs="Times New Roman"/>
          <w:b w:val="0"/>
          <w:sz w:val="28"/>
          <w:szCs w:val="28"/>
        </w:rPr>
        <w:t>муниципально</w:t>
      </w:r>
      <w:r w:rsidR="0052319F" w:rsidRPr="00A3087E">
        <w:rPr>
          <w:rFonts w:ascii="Times New Roman" w:hAnsi="Times New Roman" w:cs="Times New Roman"/>
          <w:b w:val="0"/>
          <w:sz w:val="28"/>
          <w:szCs w:val="28"/>
        </w:rPr>
        <w:t xml:space="preserve">го </w:t>
      </w:r>
      <w:r w:rsidR="000740C6" w:rsidRPr="00A3087E">
        <w:rPr>
          <w:rFonts w:ascii="Times New Roman" w:hAnsi="Times New Roman" w:cs="Times New Roman"/>
          <w:b w:val="0"/>
          <w:sz w:val="28"/>
          <w:szCs w:val="28"/>
        </w:rPr>
        <w:t>образовани</w:t>
      </w:r>
      <w:r w:rsidR="0052319F" w:rsidRPr="00A3087E">
        <w:rPr>
          <w:rFonts w:ascii="Times New Roman" w:hAnsi="Times New Roman" w:cs="Times New Roman"/>
          <w:b w:val="0"/>
          <w:sz w:val="28"/>
          <w:szCs w:val="28"/>
        </w:rPr>
        <w:t>я</w:t>
      </w:r>
      <w:r w:rsidR="000740C6" w:rsidRPr="00A3087E">
        <w:rPr>
          <w:rFonts w:ascii="Times New Roman" w:hAnsi="Times New Roman" w:cs="Times New Roman"/>
          <w:b w:val="0"/>
          <w:sz w:val="28"/>
          <w:szCs w:val="28"/>
        </w:rPr>
        <w:t xml:space="preserve"> «Нижнекамский муниципальный район» Республики Татарстан</w:t>
      </w:r>
      <w:r w:rsidRPr="00A3087E">
        <w:rPr>
          <w:rFonts w:ascii="Times New Roman" w:hAnsi="Times New Roman" w:cs="Times New Roman"/>
          <w:b w:val="0"/>
          <w:sz w:val="28"/>
          <w:szCs w:val="28"/>
        </w:rPr>
        <w:t xml:space="preserve"> (далее - вакантная должность).</w:t>
      </w:r>
    </w:p>
    <w:p w:rsidR="002D2554" w:rsidRPr="00A3087E" w:rsidRDefault="002D2554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Настоящее Положение применяется в случаях:</w:t>
      </w:r>
    </w:p>
    <w:p w:rsidR="002D2554" w:rsidRPr="00A3087E" w:rsidRDefault="002D2554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 xml:space="preserve">- </w:t>
      </w:r>
      <w:r w:rsidR="006B00C2" w:rsidRPr="00A3087E">
        <w:rPr>
          <w:sz w:val="28"/>
          <w:szCs w:val="28"/>
        </w:rPr>
        <w:t xml:space="preserve">проведения </w:t>
      </w:r>
      <w:r w:rsidRPr="00A3087E">
        <w:rPr>
          <w:sz w:val="28"/>
          <w:szCs w:val="28"/>
        </w:rPr>
        <w:t xml:space="preserve">конкурса на замещение </w:t>
      </w:r>
      <w:r w:rsidR="006B00C2" w:rsidRPr="00A3087E">
        <w:rPr>
          <w:sz w:val="28"/>
          <w:szCs w:val="28"/>
        </w:rPr>
        <w:t>должности главы местной администрации по контракту</w:t>
      </w:r>
      <w:r w:rsidRPr="00A3087E">
        <w:rPr>
          <w:sz w:val="28"/>
          <w:szCs w:val="28"/>
        </w:rPr>
        <w:t xml:space="preserve"> на</w:t>
      </w:r>
      <w:r w:rsidR="00641968">
        <w:rPr>
          <w:sz w:val="28"/>
          <w:szCs w:val="28"/>
        </w:rPr>
        <w:t xml:space="preserve"> срок полномочий, определяемый У</w:t>
      </w:r>
      <w:r w:rsidRPr="00A3087E">
        <w:rPr>
          <w:sz w:val="28"/>
          <w:szCs w:val="28"/>
        </w:rPr>
        <w:t>ст</w:t>
      </w:r>
      <w:r w:rsidR="006B00C2" w:rsidRPr="00A3087E">
        <w:rPr>
          <w:sz w:val="28"/>
          <w:szCs w:val="28"/>
        </w:rPr>
        <w:t>авом муниципального образования,</w:t>
      </w:r>
    </w:p>
    <w:p w:rsidR="002D2554" w:rsidRPr="00A3087E" w:rsidRDefault="006B00C2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- принятия руководителями органов местного самоуправления решения</w:t>
      </w:r>
      <w:r w:rsidR="00213254">
        <w:rPr>
          <w:rFonts w:ascii="Times New Roman" w:hAnsi="Times New Roman" w:cs="Times New Roman"/>
          <w:sz w:val="28"/>
          <w:szCs w:val="28"/>
        </w:rPr>
        <w:t xml:space="preserve"> </w:t>
      </w:r>
      <w:r w:rsidRPr="00A3087E">
        <w:rPr>
          <w:rFonts w:ascii="Times New Roman" w:hAnsi="Times New Roman" w:cs="Times New Roman"/>
          <w:sz w:val="28"/>
          <w:szCs w:val="28"/>
        </w:rPr>
        <w:t>о проведении конкурса на замещение вакантной должности,</w:t>
      </w:r>
    </w:p>
    <w:p w:rsidR="006B00C2" w:rsidRPr="00A3087E" w:rsidRDefault="006B00C2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- принятия руководителями органов местного самоуправления решения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3087E">
        <w:rPr>
          <w:rFonts w:ascii="Times New Roman" w:hAnsi="Times New Roman" w:cs="Times New Roman"/>
          <w:sz w:val="28"/>
          <w:szCs w:val="28"/>
        </w:rPr>
        <w:t>о проведении конкурса на</w:t>
      </w:r>
      <w:r w:rsidRPr="00A308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3087E">
        <w:rPr>
          <w:rFonts w:ascii="Times New Roman" w:hAnsi="Times New Roman" w:cs="Times New Roman"/>
          <w:color w:val="000000"/>
          <w:sz w:val="28"/>
          <w:szCs w:val="28"/>
        </w:rPr>
        <w:t>включение в кадровый резерв на замещение вакантных управленческих должностей.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2. Конкурс на замещение вакантной должности </w:t>
      </w:r>
      <w:r w:rsidR="006E4C91" w:rsidRPr="00A3087E">
        <w:rPr>
          <w:rFonts w:ascii="Times New Roman" w:hAnsi="Times New Roman" w:cs="Times New Roman"/>
          <w:sz w:val="28"/>
          <w:szCs w:val="28"/>
        </w:rPr>
        <w:t xml:space="preserve">и </w:t>
      </w:r>
      <w:r w:rsidR="006E4C91" w:rsidRPr="00A3087E">
        <w:rPr>
          <w:rFonts w:ascii="Times New Roman" w:hAnsi="Times New Roman" w:cs="Times New Roman"/>
          <w:color w:val="000000"/>
          <w:sz w:val="28"/>
          <w:szCs w:val="28"/>
        </w:rPr>
        <w:t>включении в кадровый резерв на замещение вакантных управленческих должностей</w:t>
      </w:r>
      <w:r w:rsidR="006E4C91" w:rsidRPr="00A3087E">
        <w:rPr>
          <w:rFonts w:ascii="Times New Roman" w:hAnsi="Times New Roman" w:cs="Times New Roman"/>
          <w:sz w:val="28"/>
          <w:szCs w:val="28"/>
        </w:rPr>
        <w:t xml:space="preserve"> </w:t>
      </w:r>
      <w:r w:rsidRPr="00A3087E">
        <w:rPr>
          <w:rFonts w:ascii="Times New Roman" w:hAnsi="Times New Roman" w:cs="Times New Roman"/>
          <w:sz w:val="28"/>
          <w:szCs w:val="28"/>
        </w:rPr>
        <w:t>обеспечивает конституционное право граждан на равный доступ к муниципальной службе в соответствии</w:t>
      </w:r>
      <w:r w:rsidR="00170103">
        <w:rPr>
          <w:rFonts w:ascii="Times New Roman" w:hAnsi="Times New Roman" w:cs="Times New Roman"/>
          <w:sz w:val="28"/>
          <w:szCs w:val="28"/>
        </w:rPr>
        <w:t xml:space="preserve"> </w:t>
      </w:r>
      <w:r w:rsidRPr="00A3087E">
        <w:rPr>
          <w:rFonts w:ascii="Times New Roman" w:hAnsi="Times New Roman" w:cs="Times New Roman"/>
          <w:sz w:val="28"/>
          <w:szCs w:val="28"/>
        </w:rPr>
        <w:t>с их способностями и профессиональной подготовкой, а также право муниципальных служащих на должностной рост на конкурсной основе.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3. Конкурс </w:t>
      </w:r>
      <w:r w:rsidR="00001652" w:rsidRPr="00A3087E">
        <w:rPr>
          <w:rFonts w:ascii="Times New Roman" w:hAnsi="Times New Roman" w:cs="Times New Roman"/>
          <w:sz w:val="28"/>
          <w:szCs w:val="28"/>
        </w:rPr>
        <w:t xml:space="preserve">на замещение вакантной должности </w:t>
      </w:r>
      <w:r w:rsidR="006B00C2" w:rsidRPr="00A3087E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A3087E">
        <w:rPr>
          <w:rFonts w:ascii="Times New Roman" w:hAnsi="Times New Roman" w:cs="Times New Roman"/>
          <w:sz w:val="28"/>
          <w:szCs w:val="28"/>
        </w:rPr>
        <w:t>объявл</w:t>
      </w:r>
      <w:r w:rsidR="006B00C2" w:rsidRPr="00A3087E">
        <w:rPr>
          <w:rFonts w:ascii="Times New Roman" w:hAnsi="Times New Roman" w:cs="Times New Roman"/>
          <w:sz w:val="28"/>
          <w:szCs w:val="28"/>
        </w:rPr>
        <w:t>ен</w:t>
      </w:r>
      <w:r w:rsidRPr="00A3087E">
        <w:rPr>
          <w:rFonts w:ascii="Times New Roman" w:hAnsi="Times New Roman" w:cs="Times New Roman"/>
          <w:sz w:val="28"/>
          <w:szCs w:val="28"/>
        </w:rPr>
        <w:t xml:space="preserve">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3087E">
        <w:rPr>
          <w:rFonts w:ascii="Times New Roman" w:hAnsi="Times New Roman" w:cs="Times New Roman"/>
          <w:sz w:val="28"/>
          <w:szCs w:val="28"/>
        </w:rPr>
        <w:t>по решению руководителя органа местного самоуправления либо от лица, осуществляющего полномочия нанимателя от имени органа местного самоуправления при наличии вакантной (не замещенной муниципальным служащим) должности муниципальной службы.</w:t>
      </w:r>
    </w:p>
    <w:p w:rsidR="00001652" w:rsidRPr="00A3087E" w:rsidRDefault="00001652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Конкурс на</w:t>
      </w:r>
      <w:r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 включение в кадровый резерв на замещение вакантных управленческих должностей</w:t>
      </w:r>
      <w:r w:rsidRPr="00A3087E">
        <w:rPr>
          <w:rFonts w:ascii="Times New Roman" w:hAnsi="Times New Roman" w:cs="Times New Roman"/>
          <w:sz w:val="28"/>
          <w:szCs w:val="28"/>
        </w:rPr>
        <w:t xml:space="preserve"> может быть объявлен по решению руководителя органа местного самоуправления, а также поселений, входящих в состав Нижнекамского муниципального района, либо от лица, осуществляющего полномочия нанимателя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3087E">
        <w:rPr>
          <w:rFonts w:ascii="Times New Roman" w:hAnsi="Times New Roman" w:cs="Times New Roman"/>
          <w:sz w:val="28"/>
          <w:szCs w:val="28"/>
        </w:rPr>
        <w:lastRenderedPageBreak/>
        <w:t>от имени органа местного самоуправления</w:t>
      </w:r>
      <w:r w:rsidR="00D5100F" w:rsidRPr="00A3087E">
        <w:rPr>
          <w:rFonts w:ascii="Times New Roman" w:hAnsi="Times New Roman" w:cs="Times New Roman"/>
          <w:sz w:val="28"/>
          <w:szCs w:val="28"/>
        </w:rPr>
        <w:t>,</w:t>
      </w:r>
      <w:r w:rsidRPr="00A3087E">
        <w:rPr>
          <w:rFonts w:ascii="Times New Roman" w:hAnsi="Times New Roman" w:cs="Times New Roman"/>
          <w:sz w:val="28"/>
          <w:szCs w:val="28"/>
        </w:rPr>
        <w:t xml:space="preserve"> при необходимости создания кадрового резерва на должности муниципальной службы и иные управленческие должности</w:t>
      </w:r>
      <w:r w:rsidR="00641968">
        <w:rPr>
          <w:rFonts w:ascii="Times New Roman" w:hAnsi="Times New Roman" w:cs="Times New Roman"/>
          <w:sz w:val="28"/>
          <w:szCs w:val="28"/>
        </w:rPr>
        <w:t>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4. </w:t>
      </w:r>
      <w:r w:rsidR="00B040CC" w:rsidRPr="00A3087E">
        <w:rPr>
          <w:rFonts w:ascii="Times New Roman" w:hAnsi="Times New Roman" w:cs="Times New Roman"/>
          <w:sz w:val="28"/>
          <w:szCs w:val="28"/>
        </w:rPr>
        <w:t xml:space="preserve">К участию в конкурсе допускаются граждане Российской Федерации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040CC" w:rsidRPr="00A3087E">
        <w:rPr>
          <w:rFonts w:ascii="Times New Roman" w:hAnsi="Times New Roman" w:cs="Times New Roman"/>
          <w:sz w:val="28"/>
          <w:szCs w:val="28"/>
        </w:rPr>
        <w:t>(далее- граждане), а также муниципальные служащие, отвечающие квалификационным требованиям для замещения вакантной должности</w:t>
      </w:r>
      <w:r w:rsidR="00CA191F" w:rsidRPr="00A3087E">
        <w:rPr>
          <w:rFonts w:ascii="Times New Roman" w:hAnsi="Times New Roman" w:cs="Times New Roman"/>
          <w:sz w:val="28"/>
          <w:szCs w:val="28"/>
        </w:rPr>
        <w:t xml:space="preserve"> муниципальной службы и предоставившие в срок, предусмотренный пунктом 13 настоящего Положения, документы, указанные в пункте 9 настоящего Положения.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5. </w:t>
      </w:r>
      <w:r w:rsidR="00CA191F" w:rsidRPr="00A3087E">
        <w:rPr>
          <w:rFonts w:ascii="Times New Roman" w:hAnsi="Times New Roman" w:cs="Times New Roman"/>
          <w:sz w:val="28"/>
          <w:szCs w:val="28"/>
        </w:rPr>
        <w:t>Гражданин (муниципальный служащий) не допускается</w:t>
      </w:r>
      <w:r w:rsidR="00E656D1" w:rsidRPr="00A3087E">
        <w:rPr>
          <w:rFonts w:ascii="Times New Roman" w:hAnsi="Times New Roman" w:cs="Times New Roman"/>
          <w:sz w:val="28"/>
          <w:szCs w:val="28"/>
        </w:rPr>
        <w:t xml:space="preserve"> к участию в конкурсе в связи с его несоответствием квалификационным требованиям для замещения вакантной должности муниципальной службы, а также в связи с ограничениями, установленными Федеральным законом от 02 марта 2007 года №</w:t>
      </w:r>
      <w:r w:rsidR="00A3087E">
        <w:rPr>
          <w:rFonts w:ascii="Times New Roman" w:hAnsi="Times New Roman" w:cs="Times New Roman"/>
          <w:sz w:val="28"/>
          <w:szCs w:val="28"/>
        </w:rPr>
        <w:t xml:space="preserve"> </w:t>
      </w:r>
      <w:r w:rsidR="00E656D1" w:rsidRPr="00A3087E">
        <w:rPr>
          <w:rFonts w:ascii="Times New Roman" w:hAnsi="Times New Roman" w:cs="Times New Roman"/>
          <w:sz w:val="28"/>
          <w:szCs w:val="28"/>
        </w:rPr>
        <w:t>25-ФЗ "О муниципальной службе в Российской Федерации"</w:t>
      </w:r>
      <w:r w:rsidRPr="00A3087E">
        <w:rPr>
          <w:rFonts w:ascii="Times New Roman" w:hAnsi="Times New Roman" w:cs="Times New Roman"/>
          <w:sz w:val="28"/>
          <w:szCs w:val="28"/>
        </w:rPr>
        <w:t>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6. Сообщения о проведении конкурса и о приеме документов для участия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3087E">
        <w:rPr>
          <w:rFonts w:ascii="Times New Roman" w:hAnsi="Times New Roman" w:cs="Times New Roman"/>
          <w:sz w:val="28"/>
          <w:szCs w:val="28"/>
        </w:rPr>
        <w:t>в конкурсе публикуются в газетах "</w:t>
      </w:r>
      <w:r w:rsidR="00E656D1" w:rsidRPr="00A3087E">
        <w:rPr>
          <w:rFonts w:ascii="Times New Roman" w:hAnsi="Times New Roman" w:cs="Times New Roman"/>
          <w:sz w:val="28"/>
          <w:szCs w:val="28"/>
        </w:rPr>
        <w:t>Нижнекамская</w:t>
      </w:r>
      <w:r w:rsidR="000740C6" w:rsidRPr="00A3087E">
        <w:rPr>
          <w:rFonts w:ascii="Times New Roman" w:hAnsi="Times New Roman" w:cs="Times New Roman"/>
          <w:sz w:val="28"/>
          <w:szCs w:val="28"/>
        </w:rPr>
        <w:t xml:space="preserve"> правда</w:t>
      </w:r>
      <w:r w:rsidRPr="00A3087E">
        <w:rPr>
          <w:rFonts w:ascii="Times New Roman" w:hAnsi="Times New Roman" w:cs="Times New Roman"/>
          <w:sz w:val="28"/>
          <w:szCs w:val="28"/>
        </w:rPr>
        <w:t>" и "</w:t>
      </w:r>
      <w:proofErr w:type="spellStart"/>
      <w:r w:rsidR="00740375" w:rsidRPr="00A3087E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="00740375" w:rsidRPr="00A3087E">
        <w:rPr>
          <w:rFonts w:ascii="Times New Roman" w:hAnsi="Times New Roman" w:cs="Times New Roman"/>
          <w:sz w:val="28"/>
          <w:szCs w:val="28"/>
        </w:rPr>
        <w:t xml:space="preserve"> я</w:t>
      </w:r>
      <w:r w:rsidR="000740C6" w:rsidRPr="00A3087E">
        <w:rPr>
          <w:rFonts w:ascii="Times New Roman" w:hAnsi="Times New Roman" w:cs="Times New Roman"/>
          <w:sz w:val="28"/>
          <w:szCs w:val="28"/>
        </w:rPr>
        <w:t>к</w:t>
      </w:r>
      <w:r w:rsidRPr="00A3087E">
        <w:rPr>
          <w:rFonts w:ascii="Times New Roman" w:hAnsi="Times New Roman" w:cs="Times New Roman"/>
          <w:sz w:val="28"/>
          <w:szCs w:val="28"/>
        </w:rPr>
        <w:t>", а также могут быть размещены на сайте органа местного самоуправления.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7. В сообщении о проведении конкурса указываются: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1) полное наименование </w:t>
      </w:r>
      <w:r w:rsidR="00740375" w:rsidRPr="00A3087E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самоуправления, </w:t>
      </w:r>
      <w:r w:rsidRPr="00A3087E">
        <w:rPr>
          <w:rFonts w:ascii="Times New Roman" w:hAnsi="Times New Roman" w:cs="Times New Roman"/>
          <w:sz w:val="28"/>
          <w:szCs w:val="28"/>
        </w:rPr>
        <w:t>вакантной должности;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2) условия проведения конкурса, включ</w:t>
      </w:r>
      <w:r w:rsidR="00170103">
        <w:rPr>
          <w:rFonts w:ascii="Times New Roman" w:hAnsi="Times New Roman" w:cs="Times New Roman"/>
          <w:sz w:val="28"/>
          <w:szCs w:val="28"/>
        </w:rPr>
        <w:t xml:space="preserve">ающие требования, предъявляемые </w:t>
      </w:r>
      <w:r w:rsidRPr="00A3087E">
        <w:rPr>
          <w:rFonts w:ascii="Times New Roman" w:hAnsi="Times New Roman" w:cs="Times New Roman"/>
          <w:sz w:val="28"/>
          <w:szCs w:val="28"/>
        </w:rPr>
        <w:t>к претенденту на замещение этой должности;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3) дата, время и место проведения конкурса;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4) место и время приема документов, подлежащих представлению в соответствии с пунктом 9 настоящего Положения, и срок, в течение которого принимаются указанные документы;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5) сведения об источнике подробной информации о конкурсе (телефон, факс, электронная почта, электронный адрес).</w:t>
      </w:r>
      <w:bookmarkStart w:id="0" w:name="_GoBack"/>
      <w:bookmarkEnd w:id="0"/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8. Сообщение о проведении конкурса публикуется не позднее чем за 20 дней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3087E">
        <w:rPr>
          <w:rFonts w:ascii="Times New Roman" w:hAnsi="Times New Roman" w:cs="Times New Roman"/>
          <w:sz w:val="28"/>
          <w:szCs w:val="28"/>
        </w:rPr>
        <w:t>до проведения конкурса.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9</w:t>
      </w:r>
      <w:r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D5459"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 Российской Федерации, изъявивший желание участвовать </w:t>
      </w:r>
      <w:r w:rsidR="0021325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2D5459" w:rsidRPr="00A3087E">
        <w:rPr>
          <w:rFonts w:ascii="Times New Roman" w:hAnsi="Times New Roman" w:cs="Times New Roman"/>
          <w:color w:val="000000"/>
          <w:sz w:val="28"/>
          <w:szCs w:val="28"/>
        </w:rPr>
        <w:t>в конкурсе</w:t>
      </w:r>
      <w:r w:rsidR="000B1188"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 на замещение вакантной должности муниципальной службы,</w:t>
      </w:r>
      <w:r w:rsidR="002D5459"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представляет</w:t>
      </w:r>
      <w:r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 в конкурсную комиссию</w:t>
      </w:r>
      <w:r w:rsidRPr="00A3087E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2B48D3" w:rsidRPr="00A3087E" w:rsidRDefault="002B48D3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>а) личное заявление;</w:t>
      </w:r>
    </w:p>
    <w:p w:rsidR="002B48D3" w:rsidRPr="00A3087E" w:rsidRDefault="002B48D3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 xml:space="preserve">б) заполненную и подписанную анкету по </w:t>
      </w:r>
      <w:hyperlink r:id="rId7" w:history="1">
        <w:r w:rsidRPr="00A3087E">
          <w:rPr>
            <w:sz w:val="28"/>
            <w:szCs w:val="28"/>
          </w:rPr>
          <w:t>форме</w:t>
        </w:r>
      </w:hyperlink>
      <w:r w:rsidRPr="00A3087E">
        <w:rPr>
          <w:sz w:val="28"/>
          <w:szCs w:val="28"/>
        </w:rPr>
        <w:t>, утвержденной Правительством Российской Федерации, с фотографией;</w:t>
      </w:r>
    </w:p>
    <w:p w:rsidR="002B48D3" w:rsidRPr="00A3087E" w:rsidRDefault="002B48D3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2B48D3" w:rsidRPr="00A3087E" w:rsidRDefault="002B48D3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>г) документы, подтверждающие необходимое профессиональное образование, квалификацию и стаж работы:</w:t>
      </w:r>
    </w:p>
    <w:p w:rsidR="002B48D3" w:rsidRPr="00A3087E" w:rsidRDefault="00F405FE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 xml:space="preserve">- </w:t>
      </w:r>
      <w:r w:rsidR="002B48D3" w:rsidRPr="00A3087E">
        <w:rPr>
          <w:sz w:val="28"/>
          <w:szCs w:val="28"/>
        </w:rPr>
        <w:t xml:space="preserve">копию трудовой книжки, заверенную нотариально или кадровой службой </w:t>
      </w:r>
      <w:r w:rsidR="00213254">
        <w:rPr>
          <w:sz w:val="28"/>
          <w:szCs w:val="28"/>
        </w:rPr>
        <w:t xml:space="preserve">                 </w:t>
      </w:r>
      <w:r w:rsidR="002B48D3" w:rsidRPr="00A3087E">
        <w:rPr>
          <w:sz w:val="28"/>
          <w:szCs w:val="28"/>
        </w:rPr>
        <w:t xml:space="preserve">по месту службы (работы), и (или) сведения о трудовой деятельности, оформленные </w:t>
      </w:r>
      <w:r w:rsidR="00213254">
        <w:rPr>
          <w:sz w:val="28"/>
          <w:szCs w:val="28"/>
        </w:rPr>
        <w:t xml:space="preserve">              </w:t>
      </w:r>
      <w:r w:rsidR="002B48D3" w:rsidRPr="00A3087E">
        <w:rPr>
          <w:sz w:val="28"/>
          <w:szCs w:val="28"/>
        </w:rPr>
        <w:t xml:space="preserve">в установленном законодательством Российской Федерации порядке, и (или) иные документы, подтверждающие служебную (трудовую) деятельность гражданина </w:t>
      </w:r>
      <w:r w:rsidR="00213254">
        <w:rPr>
          <w:sz w:val="28"/>
          <w:szCs w:val="28"/>
        </w:rPr>
        <w:t xml:space="preserve">                  </w:t>
      </w:r>
      <w:r w:rsidR="002B48D3" w:rsidRPr="00A3087E">
        <w:rPr>
          <w:sz w:val="28"/>
          <w:szCs w:val="28"/>
        </w:rPr>
        <w:lastRenderedPageBreak/>
        <w:t>(за исключением случаев, когда служебная (трудовая) деятельность осуществляется впервые);</w:t>
      </w:r>
    </w:p>
    <w:p w:rsidR="002B48D3" w:rsidRPr="00A3087E" w:rsidRDefault="00F405FE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 xml:space="preserve">- </w:t>
      </w:r>
      <w:r w:rsidR="002B48D3" w:rsidRPr="00A3087E">
        <w:rPr>
          <w:sz w:val="28"/>
          <w:szCs w:val="28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2B48D3" w:rsidRPr="00A3087E" w:rsidRDefault="002B48D3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 xml:space="preserve">д) </w:t>
      </w:r>
      <w:hyperlink r:id="rId8" w:history="1">
        <w:r w:rsidRPr="00A3087E">
          <w:rPr>
            <w:sz w:val="28"/>
            <w:szCs w:val="28"/>
          </w:rPr>
          <w:t>документ</w:t>
        </w:r>
      </w:hyperlink>
      <w:r w:rsidRPr="00A3087E">
        <w:rPr>
          <w:sz w:val="28"/>
          <w:szCs w:val="28"/>
        </w:rPr>
        <w:t xml:space="preserve"> об отсутствии у гражданина заболевания, препятствующего поступлению на </w:t>
      </w:r>
      <w:r w:rsidR="00F405FE" w:rsidRPr="00A3087E">
        <w:rPr>
          <w:sz w:val="28"/>
          <w:szCs w:val="28"/>
        </w:rPr>
        <w:t xml:space="preserve">муниципальную </w:t>
      </w:r>
      <w:r w:rsidRPr="00A3087E">
        <w:rPr>
          <w:sz w:val="28"/>
          <w:szCs w:val="28"/>
        </w:rPr>
        <w:t>службу или ее прохождению;</w:t>
      </w:r>
    </w:p>
    <w:p w:rsidR="00F405FE" w:rsidRPr="00A3087E" w:rsidRDefault="002B48D3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 xml:space="preserve">е) </w:t>
      </w:r>
      <w:r w:rsidR="00F405FE" w:rsidRPr="00A3087E">
        <w:rPr>
          <w:color w:val="000000"/>
          <w:sz w:val="28"/>
          <w:szCs w:val="28"/>
        </w:rPr>
        <w:t xml:space="preserve">иные документы, предусмотренные </w:t>
      </w:r>
      <w:r w:rsidR="00F405FE" w:rsidRPr="00A3087E">
        <w:rPr>
          <w:sz w:val="28"/>
          <w:szCs w:val="28"/>
        </w:rPr>
        <w:t xml:space="preserve">Законом РТ "О муниципальной службе </w:t>
      </w:r>
      <w:r w:rsidR="00213254">
        <w:rPr>
          <w:sz w:val="28"/>
          <w:szCs w:val="28"/>
        </w:rPr>
        <w:t xml:space="preserve">              </w:t>
      </w:r>
      <w:r w:rsidR="00F405FE" w:rsidRPr="00A3087E">
        <w:rPr>
          <w:sz w:val="28"/>
          <w:szCs w:val="28"/>
        </w:rPr>
        <w:t>в Республике Татарстан", другими нормативными правовыми актами.</w:t>
      </w:r>
    </w:p>
    <w:p w:rsidR="003B4B31" w:rsidRPr="00A3087E" w:rsidRDefault="003B4B31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3087E">
        <w:rPr>
          <w:color w:val="000000"/>
          <w:sz w:val="28"/>
          <w:szCs w:val="28"/>
        </w:rPr>
        <w:t xml:space="preserve">Муниципальный служащий, изъявивший желание участвовать в конкурсе </w:t>
      </w:r>
      <w:r w:rsidR="00213254">
        <w:rPr>
          <w:color w:val="000000"/>
          <w:sz w:val="28"/>
          <w:szCs w:val="28"/>
        </w:rPr>
        <w:t xml:space="preserve">                  </w:t>
      </w:r>
      <w:r w:rsidR="000B1188" w:rsidRPr="00A3087E">
        <w:rPr>
          <w:color w:val="000000"/>
          <w:sz w:val="28"/>
          <w:szCs w:val="28"/>
        </w:rPr>
        <w:t xml:space="preserve">на замещение вакантной должности муниципальной службы </w:t>
      </w:r>
      <w:r w:rsidRPr="00A3087E">
        <w:rPr>
          <w:color w:val="000000"/>
          <w:sz w:val="28"/>
          <w:szCs w:val="28"/>
        </w:rPr>
        <w:t>в органе местного самоуправления, в котором он замещает должность муниципальной службы, подает заявление на имя представителя нанимателя.</w:t>
      </w:r>
    </w:p>
    <w:p w:rsidR="003B4B31" w:rsidRPr="00A3087E" w:rsidRDefault="003B4B31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3087E">
        <w:rPr>
          <w:color w:val="000000"/>
          <w:sz w:val="28"/>
          <w:szCs w:val="28"/>
        </w:rPr>
        <w:t>Муниципальный служащий, изъявивший желание участвовать в конкурсе</w:t>
      </w:r>
      <w:r w:rsidR="000B1188" w:rsidRPr="00A3087E">
        <w:rPr>
          <w:color w:val="000000"/>
          <w:sz w:val="28"/>
          <w:szCs w:val="28"/>
        </w:rPr>
        <w:t xml:space="preserve"> </w:t>
      </w:r>
      <w:r w:rsidR="00213254">
        <w:rPr>
          <w:color w:val="000000"/>
          <w:sz w:val="28"/>
          <w:szCs w:val="28"/>
        </w:rPr>
        <w:t xml:space="preserve">                    </w:t>
      </w:r>
      <w:r w:rsidR="000B1188" w:rsidRPr="00A3087E">
        <w:rPr>
          <w:color w:val="000000"/>
          <w:sz w:val="28"/>
          <w:szCs w:val="28"/>
        </w:rPr>
        <w:t>на замещение вакантной должности муниципальной службы</w:t>
      </w:r>
      <w:r w:rsidRPr="00A3087E">
        <w:rPr>
          <w:color w:val="000000"/>
          <w:sz w:val="28"/>
          <w:szCs w:val="28"/>
        </w:rPr>
        <w:t xml:space="preserve">, проводимом в ином органе местного самоуправления, представляет в этот орган местного самоуправления заявление на имя представителя нанимателя и заполненную, подписанную </w:t>
      </w:r>
      <w:r w:rsidR="00213254">
        <w:rPr>
          <w:color w:val="000000"/>
          <w:sz w:val="28"/>
          <w:szCs w:val="28"/>
        </w:rPr>
        <w:t xml:space="preserve">                          </w:t>
      </w:r>
      <w:r w:rsidRPr="00A3087E">
        <w:rPr>
          <w:color w:val="000000"/>
          <w:sz w:val="28"/>
          <w:szCs w:val="28"/>
        </w:rPr>
        <w:t>им и заверенную кадровой службой органа, в котором он замещает должность муниципальной службы, анкету по форме, утвержденной Правительством Российской Федерации, с фотографией.</w:t>
      </w:r>
    </w:p>
    <w:p w:rsidR="00994654" w:rsidRPr="00A3087E" w:rsidRDefault="003B4B31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A3087E">
        <w:rPr>
          <w:color w:val="000000"/>
          <w:sz w:val="28"/>
          <w:szCs w:val="28"/>
        </w:rPr>
        <w:t>Гражданин Российской Федерации (муниципальный служащий), изъявивший желание участвовать в конкурсе</w:t>
      </w:r>
      <w:r w:rsidR="000B1188" w:rsidRPr="00A3087E">
        <w:rPr>
          <w:color w:val="000000"/>
          <w:sz w:val="28"/>
          <w:szCs w:val="28"/>
        </w:rPr>
        <w:t xml:space="preserve"> на</w:t>
      </w:r>
      <w:r w:rsidRPr="00A3087E">
        <w:rPr>
          <w:color w:val="000000"/>
          <w:sz w:val="28"/>
          <w:szCs w:val="28"/>
        </w:rPr>
        <w:t xml:space="preserve"> включени</w:t>
      </w:r>
      <w:r w:rsidR="000B1188" w:rsidRPr="00A3087E">
        <w:rPr>
          <w:color w:val="000000"/>
          <w:sz w:val="28"/>
          <w:szCs w:val="28"/>
        </w:rPr>
        <w:t>е</w:t>
      </w:r>
      <w:r w:rsidRPr="00A3087E">
        <w:rPr>
          <w:color w:val="000000"/>
          <w:sz w:val="28"/>
          <w:szCs w:val="28"/>
        </w:rPr>
        <w:t xml:space="preserve"> в кадровый резерв на замещение вакантных управленческих должностей, представляет заявление в конкурсную комиссию, к которому должны быть приложены следующие документы:</w:t>
      </w:r>
      <w:r w:rsidR="00994654" w:rsidRPr="00A3087E">
        <w:rPr>
          <w:color w:val="000000"/>
          <w:sz w:val="28"/>
          <w:szCs w:val="28"/>
        </w:rPr>
        <w:t xml:space="preserve"> </w:t>
      </w:r>
    </w:p>
    <w:p w:rsidR="00994654" w:rsidRPr="00A3087E" w:rsidRDefault="00F405FE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994654" w:rsidRPr="00A3087E">
        <w:rPr>
          <w:rFonts w:ascii="Times New Roman" w:hAnsi="Times New Roman" w:cs="Times New Roman"/>
          <w:color w:val="000000"/>
          <w:sz w:val="28"/>
          <w:szCs w:val="28"/>
        </w:rPr>
        <w:t>заполненная и подписанная анкета по форме, утвержденной Правительством Российской Федерации, с фотографией;</w:t>
      </w:r>
    </w:p>
    <w:p w:rsidR="00994654" w:rsidRPr="00A3087E" w:rsidRDefault="00F405FE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A3087E">
        <w:rPr>
          <w:color w:val="000000"/>
          <w:sz w:val="28"/>
          <w:szCs w:val="28"/>
        </w:rPr>
        <w:t xml:space="preserve">б) </w:t>
      </w:r>
      <w:r w:rsidR="00994654" w:rsidRPr="00A3087E">
        <w:rPr>
          <w:color w:val="000000"/>
          <w:sz w:val="28"/>
          <w:szCs w:val="28"/>
        </w:rPr>
        <w:t>копия паспорта или заменяющего его документа;</w:t>
      </w:r>
    </w:p>
    <w:p w:rsidR="00994654" w:rsidRPr="00A3087E" w:rsidRDefault="00F405FE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r w:rsidR="00994654"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копия трудовой книжки и (или) сведения о трудовой деятельности </w:t>
      </w:r>
      <w:r w:rsidR="0021325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994654" w:rsidRPr="00A3087E">
        <w:rPr>
          <w:rFonts w:ascii="Times New Roman" w:hAnsi="Times New Roman" w:cs="Times New Roman"/>
          <w:color w:val="000000"/>
          <w:sz w:val="28"/>
          <w:szCs w:val="28"/>
        </w:rPr>
        <w:t>(статья 66.1 Трудового кодекса Российской Федерации;</w:t>
      </w:r>
    </w:p>
    <w:p w:rsidR="00994654" w:rsidRPr="00A3087E" w:rsidRDefault="00F405FE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087E"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994654" w:rsidRPr="00A3087E">
        <w:rPr>
          <w:rFonts w:ascii="Times New Roman" w:hAnsi="Times New Roman" w:cs="Times New Roman"/>
          <w:color w:val="000000"/>
          <w:sz w:val="28"/>
          <w:szCs w:val="28"/>
        </w:rPr>
        <w:t>копии документов о профессиональном образовании, а также, по желанию гражданина,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10. Лицу, подавшему заявление, выдается расписка в получении документов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087E">
        <w:rPr>
          <w:rFonts w:ascii="Times New Roman" w:hAnsi="Times New Roman" w:cs="Times New Roman"/>
          <w:sz w:val="28"/>
          <w:szCs w:val="28"/>
        </w:rPr>
        <w:t>с указанием перечня и даты их получения.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11. В случае отказа в допуске к участию в конкурсе гражданин имеет право обжаловать данное решение в установленном действующим законодательством порядке.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Участник конкурса вправе в любой момент отозвать свое заявление.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lastRenderedPageBreak/>
        <w:t>12. Прием и проверка представленных документов осуществляется секретарем конкурсной комиссии.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13. Документы, указанные в пункте 9 настоящего Положения, представляются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3087E">
        <w:rPr>
          <w:rFonts w:ascii="Times New Roman" w:hAnsi="Times New Roman" w:cs="Times New Roman"/>
          <w:sz w:val="28"/>
          <w:szCs w:val="28"/>
        </w:rPr>
        <w:t xml:space="preserve">в конкурсную комиссию в течение 20 дней со дня опубликования сообщения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3087E">
        <w:rPr>
          <w:rFonts w:ascii="Times New Roman" w:hAnsi="Times New Roman" w:cs="Times New Roman"/>
          <w:sz w:val="28"/>
          <w:szCs w:val="28"/>
        </w:rPr>
        <w:t>о проведении конкурса.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документов, представление их в неполном объеме или с нарушением правил оформления являются основанием для отказа гражданину в их приеме.</w:t>
      </w:r>
    </w:p>
    <w:p w:rsidR="00821D59" w:rsidRPr="00A3087E" w:rsidRDefault="00821D59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Документы предоставляются гражданином (муниципальным служащим) лично, посредством направления по почте или в электронном виде с использованием указанной информационной системы в порядке, установленном Правительством Российской Федерации;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14. Конкурс проводится в течение 10 дней со дня окончания срока подачи заявлений.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15. Для проведения конкурса правовым актом органа местного самоуправления </w:t>
      </w:r>
      <w:r w:rsidR="00740375" w:rsidRPr="00A3087E">
        <w:rPr>
          <w:rFonts w:ascii="Times New Roman" w:hAnsi="Times New Roman" w:cs="Times New Roman"/>
          <w:sz w:val="28"/>
          <w:szCs w:val="28"/>
        </w:rPr>
        <w:t>муниципального образования «Нижнекамский муниципальный район» Республики Татарстан</w:t>
      </w:r>
      <w:r w:rsidRPr="00A3087E">
        <w:rPr>
          <w:rFonts w:ascii="Times New Roman" w:hAnsi="Times New Roman" w:cs="Times New Roman"/>
          <w:sz w:val="28"/>
          <w:szCs w:val="28"/>
        </w:rPr>
        <w:t xml:space="preserve"> образуется конкурсная комиссия. Персональный состав конкурсной комиссии, сроки и порядок ее работы определяются правовым актом органа местного самоуправления.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16. В состав конкурсной комиссии входят руководитель органа местного самоуправления и (или) уполномоченные им муниципальные служащие (в том числе из подразделений по вопросам муниципальной службы и кадров, юридического (правового) подразделения и подразделения, в котором проводится конкурс)</w:t>
      </w:r>
      <w:r w:rsidR="00E656D1" w:rsidRPr="00A3087E">
        <w:rPr>
          <w:rFonts w:ascii="Times New Roman" w:hAnsi="Times New Roman" w:cs="Times New Roman"/>
          <w:sz w:val="28"/>
          <w:szCs w:val="28"/>
        </w:rPr>
        <w:t>, неза</w:t>
      </w:r>
      <w:r w:rsidR="00474A13" w:rsidRPr="00A3087E">
        <w:rPr>
          <w:rFonts w:ascii="Times New Roman" w:hAnsi="Times New Roman" w:cs="Times New Roman"/>
          <w:sz w:val="28"/>
          <w:szCs w:val="28"/>
        </w:rPr>
        <w:t>висимые эксперты (представитель (представители) научных организаций, образовательных учреждений среднего, высшего и дополнительного профессионального образования, общественных организаций)</w:t>
      </w:r>
      <w:r w:rsidRPr="00A3087E">
        <w:rPr>
          <w:rFonts w:ascii="Times New Roman" w:hAnsi="Times New Roman" w:cs="Times New Roman"/>
          <w:sz w:val="28"/>
          <w:szCs w:val="28"/>
        </w:rPr>
        <w:t>.</w:t>
      </w:r>
    </w:p>
    <w:p w:rsidR="00474A13" w:rsidRPr="00A3087E" w:rsidRDefault="00474A13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Независимые эксперты включаются состав конкурсной комиссии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3087E">
        <w:rPr>
          <w:rFonts w:ascii="Times New Roman" w:hAnsi="Times New Roman" w:cs="Times New Roman"/>
          <w:sz w:val="28"/>
          <w:szCs w:val="28"/>
        </w:rPr>
        <w:t>по согласованию. Число членов комиссии, выступающих независимыми экспертами, должно составлять не менее одной четверти от общего числа членов конкурсной комиссии.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17. Конкурсная комиссия состоит из председателя, заместителя председателя, секретаря и членов комиссии.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18. Конкурс заключается в оценке профессионального уровня кандидатов</w:t>
      </w:r>
      <w:r w:rsidR="006E4C91" w:rsidRPr="00A3087E">
        <w:rPr>
          <w:rFonts w:ascii="Times New Roman" w:hAnsi="Times New Roman" w:cs="Times New Roman"/>
          <w:sz w:val="28"/>
          <w:szCs w:val="28"/>
        </w:rPr>
        <w:t>,</w:t>
      </w:r>
      <w:r w:rsidR="006E4C91" w:rsidRPr="00A308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E4C91" w:rsidRPr="00A3087E">
        <w:rPr>
          <w:rFonts w:ascii="Times New Roman" w:hAnsi="Times New Roman" w:cs="Times New Roman"/>
          <w:color w:val="000000"/>
          <w:sz w:val="28"/>
          <w:szCs w:val="28"/>
        </w:rPr>
        <w:t>изъявивших желание участвовать в конкурсе,</w:t>
      </w:r>
      <w:r w:rsidRPr="00A3087E">
        <w:rPr>
          <w:rFonts w:ascii="Times New Roman" w:hAnsi="Times New Roman" w:cs="Times New Roman"/>
          <w:sz w:val="28"/>
          <w:szCs w:val="28"/>
        </w:rPr>
        <w:t xml:space="preserve"> их соответствия квалификационным требованиям к этой должности.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19. На основании представленных документов конкурсная комиссия принимает решение о допуске кандидатов к участию в конкурсе.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20. При проведении конкурса конкурсная комиссия оценивает кандидатов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3087E">
        <w:rPr>
          <w:rFonts w:ascii="Times New Roman" w:hAnsi="Times New Roman" w:cs="Times New Roman"/>
          <w:sz w:val="28"/>
          <w:szCs w:val="28"/>
        </w:rPr>
        <w:t>на основании представленных ими документов об образовании, прохождении гражданской или иной государственной или муниципальной службы, осуществлении другой трудовой деятельности, а такж</w:t>
      </w:r>
      <w:r w:rsidR="00170103">
        <w:rPr>
          <w:rFonts w:ascii="Times New Roman" w:hAnsi="Times New Roman" w:cs="Times New Roman"/>
          <w:sz w:val="28"/>
          <w:szCs w:val="28"/>
        </w:rPr>
        <w:t>е на основе конкурсных процедур</w:t>
      </w:r>
      <w:r w:rsidR="00213254">
        <w:rPr>
          <w:rFonts w:ascii="Times New Roman" w:hAnsi="Times New Roman" w:cs="Times New Roman"/>
          <w:sz w:val="28"/>
          <w:szCs w:val="28"/>
        </w:rPr>
        <w:t xml:space="preserve"> </w:t>
      </w:r>
      <w:r w:rsidRPr="00A3087E">
        <w:rPr>
          <w:rFonts w:ascii="Times New Roman" w:hAnsi="Times New Roman" w:cs="Times New Roman"/>
          <w:sz w:val="28"/>
          <w:szCs w:val="28"/>
        </w:rPr>
        <w:t xml:space="preserve">с использованием не противоречащих федеральным законам и другим нормативным </w:t>
      </w:r>
      <w:r w:rsidRPr="00A3087E">
        <w:rPr>
          <w:rFonts w:ascii="Times New Roman" w:hAnsi="Times New Roman" w:cs="Times New Roman"/>
          <w:sz w:val="28"/>
          <w:szCs w:val="28"/>
        </w:rPr>
        <w:lastRenderedPageBreak/>
        <w:t xml:space="preserve">правовым актам Российской Федерации методов оценки профессиональных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A3087E">
        <w:rPr>
          <w:rFonts w:ascii="Times New Roman" w:hAnsi="Times New Roman" w:cs="Times New Roman"/>
          <w:sz w:val="28"/>
          <w:szCs w:val="28"/>
        </w:rPr>
        <w:t>и личностных качеств кандидата, включая представления кандидатами своих программ, индивидуальное собеседование.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должности, требований должностной инструкции, а также иных положений, установленных законодательством о муниципальной службе.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21. Заседание конкурсной комиссии проводится при наличии не менее двух кандидатов.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Обсуждение и конкурсный отбор кандидатов осуществляется на заседаниях конкурсной комиссии.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считается правомочным, если на нем присутствуют не менее двух третей от общего числа ее членов. </w:t>
      </w:r>
      <w:r w:rsidR="00821D59" w:rsidRPr="00A3087E">
        <w:rPr>
          <w:rFonts w:ascii="Times New Roman" w:hAnsi="Times New Roman" w:cs="Times New Roman"/>
          <w:sz w:val="28"/>
          <w:szCs w:val="28"/>
        </w:rPr>
        <w:t xml:space="preserve">Проведение заседания конкурсной комиссии с участием только членов, замещающих должности муниципальной службы, не допускается. </w:t>
      </w:r>
      <w:r w:rsidRPr="00A3087E">
        <w:rPr>
          <w:rFonts w:ascii="Times New Roman" w:hAnsi="Times New Roman" w:cs="Times New Roman"/>
          <w:sz w:val="28"/>
          <w:szCs w:val="28"/>
        </w:rPr>
        <w:t>Решения конкурсной комиссии принимаются простым большинством голосов ее членов, присутствующих на заседании.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22. Решение конкурсной комиссии принимается в отсутствие кандидата.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23. Результаты голосования конкурсной комиссии оформляются решением, которое подписывается председателем, заместителем председателя, секретарем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3087E">
        <w:rPr>
          <w:rFonts w:ascii="Times New Roman" w:hAnsi="Times New Roman" w:cs="Times New Roman"/>
          <w:sz w:val="28"/>
          <w:szCs w:val="28"/>
        </w:rPr>
        <w:t>и членами конкурсной комиссии, принявшими участие в заседании.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24. По результатам конкурса на замещение вакантной должности издается правовой акт руководителя органа местного самоуправления о назначении победителя конкурса на вакантную должность и заключается трудовой договор с победителем конкурса.</w:t>
      </w:r>
    </w:p>
    <w:p w:rsidR="000814F7" w:rsidRPr="00A3087E" w:rsidRDefault="000814F7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087E">
        <w:rPr>
          <w:sz w:val="28"/>
          <w:szCs w:val="28"/>
        </w:rPr>
        <w:t>Конкурсная комиссия вправе также принять решение, имеющее рекомендательный характер, о включении в кадровый резерв органа местного самоуправления кандидата, который не стал победителем конкурса на замещение вакантной должности муниципальной службы, но профессиональные и личностные качества которого получили высокую оценку.</w:t>
      </w:r>
    </w:p>
    <w:p w:rsidR="006E4C91" w:rsidRPr="00A3087E" w:rsidRDefault="006E4C91" w:rsidP="00A3087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3087E">
        <w:rPr>
          <w:sz w:val="28"/>
          <w:szCs w:val="28"/>
        </w:rPr>
        <w:t xml:space="preserve">По результатам конкурса на включение в кадровый резерв на замещение вакантных управленческих должностей </w:t>
      </w:r>
      <w:r w:rsidR="000814F7" w:rsidRPr="00A3087E">
        <w:rPr>
          <w:sz w:val="28"/>
          <w:szCs w:val="28"/>
        </w:rPr>
        <w:t xml:space="preserve">издается правовой акт </w:t>
      </w:r>
      <w:r w:rsidR="00092184" w:rsidRPr="00A3087E">
        <w:rPr>
          <w:sz w:val="28"/>
          <w:szCs w:val="28"/>
        </w:rPr>
        <w:t>Главы Нижнекамского муниципального района</w:t>
      </w:r>
      <w:r w:rsidR="000814F7" w:rsidRPr="00A3087E">
        <w:rPr>
          <w:sz w:val="28"/>
          <w:szCs w:val="28"/>
        </w:rPr>
        <w:t xml:space="preserve"> о включении победителя в кадровый резерв. </w:t>
      </w:r>
      <w:r w:rsidRPr="00A3087E">
        <w:rPr>
          <w:sz w:val="28"/>
          <w:szCs w:val="28"/>
        </w:rPr>
        <w:t xml:space="preserve">В трехдневный срок со дня завершения конкурсного отбора в Перечень групп граждан, включенных </w:t>
      </w:r>
      <w:r w:rsidR="00213254">
        <w:rPr>
          <w:sz w:val="28"/>
          <w:szCs w:val="28"/>
        </w:rPr>
        <w:t xml:space="preserve">                </w:t>
      </w:r>
      <w:r w:rsidRPr="00A3087E">
        <w:rPr>
          <w:sz w:val="28"/>
          <w:szCs w:val="28"/>
        </w:rPr>
        <w:t>в кадровый резерв, вносится соответствующая запись.</w:t>
      </w:r>
    </w:p>
    <w:p w:rsidR="00F06765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25. </w:t>
      </w:r>
      <w:r w:rsidR="00F06765" w:rsidRPr="00A3087E">
        <w:rPr>
          <w:rFonts w:ascii="Times New Roman" w:hAnsi="Times New Roman" w:cs="Times New Roman"/>
          <w:sz w:val="28"/>
          <w:szCs w:val="28"/>
        </w:rPr>
        <w:t xml:space="preserve">В случае отсутствия кандидатов или при наличии только одного </w:t>
      </w:r>
      <w:r w:rsidRPr="00A3087E">
        <w:rPr>
          <w:rFonts w:ascii="Times New Roman" w:hAnsi="Times New Roman" w:cs="Times New Roman"/>
          <w:sz w:val="28"/>
          <w:szCs w:val="28"/>
        </w:rPr>
        <w:t>кандидат</w:t>
      </w:r>
      <w:r w:rsidR="00F06765" w:rsidRPr="00A3087E">
        <w:rPr>
          <w:rFonts w:ascii="Times New Roman" w:hAnsi="Times New Roman" w:cs="Times New Roman"/>
          <w:sz w:val="28"/>
          <w:szCs w:val="28"/>
        </w:rPr>
        <w:t>а</w:t>
      </w:r>
      <w:r w:rsidRPr="00A3087E">
        <w:rPr>
          <w:rFonts w:ascii="Times New Roman" w:hAnsi="Times New Roman" w:cs="Times New Roman"/>
          <w:sz w:val="28"/>
          <w:szCs w:val="28"/>
        </w:rPr>
        <w:t xml:space="preserve">, </w:t>
      </w:r>
      <w:r w:rsidR="00F06765" w:rsidRPr="00A3087E">
        <w:rPr>
          <w:rFonts w:ascii="Times New Roman" w:hAnsi="Times New Roman" w:cs="Times New Roman"/>
          <w:sz w:val="28"/>
          <w:szCs w:val="28"/>
        </w:rPr>
        <w:t>удовлетворяющ</w:t>
      </w:r>
      <w:r w:rsidRPr="00A3087E">
        <w:rPr>
          <w:rFonts w:ascii="Times New Roman" w:hAnsi="Times New Roman" w:cs="Times New Roman"/>
          <w:sz w:val="28"/>
          <w:szCs w:val="28"/>
        </w:rPr>
        <w:t>е</w:t>
      </w:r>
      <w:r w:rsidR="00F06765" w:rsidRPr="00A3087E">
        <w:rPr>
          <w:rFonts w:ascii="Times New Roman" w:hAnsi="Times New Roman" w:cs="Times New Roman"/>
          <w:sz w:val="28"/>
          <w:szCs w:val="28"/>
        </w:rPr>
        <w:t xml:space="preserve">го </w:t>
      </w:r>
      <w:r w:rsidRPr="00A3087E">
        <w:rPr>
          <w:rFonts w:ascii="Times New Roman" w:hAnsi="Times New Roman" w:cs="Times New Roman"/>
          <w:sz w:val="28"/>
          <w:szCs w:val="28"/>
        </w:rPr>
        <w:t xml:space="preserve">квалификационным требованиям к должности, </w:t>
      </w:r>
      <w:r w:rsidR="00F06765" w:rsidRPr="00A3087E">
        <w:rPr>
          <w:rFonts w:ascii="Times New Roman" w:hAnsi="Times New Roman" w:cs="Times New Roman"/>
          <w:sz w:val="28"/>
          <w:szCs w:val="28"/>
        </w:rPr>
        <w:t xml:space="preserve">конкурс признается несостоявшимся. В этом случае единственный кандидат письменно уведомляется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06765" w:rsidRPr="00A3087E">
        <w:rPr>
          <w:rFonts w:ascii="Times New Roman" w:hAnsi="Times New Roman" w:cs="Times New Roman"/>
          <w:sz w:val="28"/>
          <w:szCs w:val="28"/>
        </w:rPr>
        <w:t>о том, что конкурс признан несостоявшимся в связи с отсутствием требуемого количества кандидатов.</w:t>
      </w:r>
    </w:p>
    <w:p w:rsidR="005E35E7" w:rsidRPr="00A3087E" w:rsidRDefault="00F06765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По </w:t>
      </w:r>
      <w:r w:rsidR="005E35E7" w:rsidRPr="00A3087E">
        <w:rPr>
          <w:rFonts w:ascii="Times New Roman" w:hAnsi="Times New Roman" w:cs="Times New Roman"/>
          <w:sz w:val="28"/>
          <w:szCs w:val="28"/>
        </w:rPr>
        <w:t>представлению конкурсной комиссии руководитель органа местного самоуправления принимает решение о проведении повторного конкурса.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lastRenderedPageBreak/>
        <w:t>Решение о проведении повторного конкурса принимается руководителем органа местного самоуправления также в случае, если ни один из представленных конкурсной комиссией кандидатов не набрал необходимого для назначения на вакантную должность количества голосов.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26. Конкурсная комиссия сообщает кандидатам, участвовавшим в конкурсе,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087E">
        <w:rPr>
          <w:rFonts w:ascii="Times New Roman" w:hAnsi="Times New Roman" w:cs="Times New Roman"/>
          <w:sz w:val="28"/>
          <w:szCs w:val="28"/>
        </w:rPr>
        <w:t>о результатах конкурса в письменной форме в течение месяца со дня его завершения.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 xml:space="preserve">27. Документы претендентов на замещение вакантной должности, </w:t>
      </w:r>
      <w:r w:rsidR="0021325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3087E">
        <w:rPr>
          <w:rFonts w:ascii="Times New Roman" w:hAnsi="Times New Roman" w:cs="Times New Roman"/>
          <w:sz w:val="28"/>
          <w:szCs w:val="28"/>
        </w:rPr>
        <w:t>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органов местного самоуправления, после чего подлежат уничтожению.</w:t>
      </w:r>
    </w:p>
    <w:p w:rsidR="00F06765" w:rsidRPr="00A3087E" w:rsidRDefault="00F06765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Документы для участия в конкурсе, представленные в электронном виде, хранятся в течении трех лет, после чего подлежат удалению.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28.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5E35E7" w:rsidRPr="00A3087E" w:rsidRDefault="005E35E7" w:rsidP="00A3087E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87E">
        <w:rPr>
          <w:rFonts w:ascii="Times New Roman" w:hAnsi="Times New Roman" w:cs="Times New Roman"/>
          <w:sz w:val="28"/>
          <w:szCs w:val="28"/>
        </w:rPr>
        <w:t>29. Кандидат вправе обжаловать решение конкурсной комиссии в соответствии</w:t>
      </w:r>
      <w:r w:rsidR="00213254">
        <w:rPr>
          <w:rFonts w:ascii="Times New Roman" w:hAnsi="Times New Roman" w:cs="Times New Roman"/>
          <w:sz w:val="28"/>
          <w:szCs w:val="28"/>
        </w:rPr>
        <w:t xml:space="preserve">  </w:t>
      </w:r>
      <w:r w:rsidRPr="00A3087E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законодательством.</w:t>
      </w:r>
    </w:p>
    <w:p w:rsidR="005E35E7" w:rsidRPr="000740C6" w:rsidRDefault="005E35E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E35E7" w:rsidRPr="000740C6" w:rsidRDefault="005E35E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3087E" w:rsidRPr="00D54689" w:rsidRDefault="00A3087E" w:rsidP="00A3087E">
      <w:pPr>
        <w:jc w:val="center"/>
        <w:rPr>
          <w:b/>
          <w:sz w:val="28"/>
          <w:szCs w:val="28"/>
        </w:rPr>
      </w:pPr>
    </w:p>
    <w:p w:rsidR="00A3087E" w:rsidRPr="00D54689" w:rsidRDefault="00A3087E" w:rsidP="00A3087E">
      <w:pPr>
        <w:jc w:val="both"/>
        <w:rPr>
          <w:sz w:val="28"/>
          <w:szCs w:val="28"/>
        </w:rPr>
      </w:pPr>
      <w:r w:rsidRPr="00D54689">
        <w:rPr>
          <w:sz w:val="28"/>
          <w:szCs w:val="28"/>
        </w:rPr>
        <w:t xml:space="preserve">Заместитель Главы Нижнекамского </w:t>
      </w:r>
    </w:p>
    <w:p w:rsidR="00A3087E" w:rsidRPr="00D54689" w:rsidRDefault="00A3087E" w:rsidP="00A3087E">
      <w:pPr>
        <w:rPr>
          <w:b/>
          <w:sz w:val="28"/>
          <w:szCs w:val="28"/>
        </w:rPr>
      </w:pPr>
      <w:r w:rsidRPr="00D54689">
        <w:rPr>
          <w:sz w:val="28"/>
          <w:szCs w:val="28"/>
        </w:rPr>
        <w:t xml:space="preserve">муниципального района                                                                                      </w:t>
      </w:r>
      <w:r>
        <w:rPr>
          <w:sz w:val="28"/>
          <w:szCs w:val="28"/>
        </w:rPr>
        <w:t xml:space="preserve">    </w:t>
      </w:r>
      <w:proofErr w:type="spellStart"/>
      <w:r w:rsidRPr="00D54689">
        <w:rPr>
          <w:sz w:val="28"/>
          <w:szCs w:val="28"/>
        </w:rPr>
        <w:t>Т.Р.Гареев</w:t>
      </w:r>
      <w:proofErr w:type="spellEnd"/>
    </w:p>
    <w:p w:rsidR="005E35E7" w:rsidRPr="000740C6" w:rsidRDefault="005E35E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E35E7" w:rsidRPr="000740C6" w:rsidRDefault="005E35E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E35E7" w:rsidRPr="000740C6" w:rsidRDefault="005E35E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sectPr w:rsidR="005E35E7" w:rsidRPr="000740C6" w:rsidSect="00213254">
      <w:footerReference w:type="default" r:id="rId9"/>
      <w:pgSz w:w="12240" w:h="15840"/>
      <w:pgMar w:top="1135" w:right="616" w:bottom="993" w:left="1134" w:header="720" w:footer="54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886" w:rsidRDefault="00EC0886" w:rsidP="00641968">
      <w:r>
        <w:separator/>
      </w:r>
    </w:p>
  </w:endnote>
  <w:endnote w:type="continuationSeparator" w:id="0">
    <w:p w:rsidR="00EC0886" w:rsidRDefault="00EC0886" w:rsidP="00641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968" w:rsidRDefault="00641968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70103">
      <w:rPr>
        <w:noProof/>
      </w:rPr>
      <w:t>8</w:t>
    </w:r>
    <w:r>
      <w:fldChar w:fldCharType="end"/>
    </w:r>
  </w:p>
  <w:p w:rsidR="00641968" w:rsidRDefault="0064196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886" w:rsidRDefault="00EC0886" w:rsidP="00641968">
      <w:r>
        <w:separator/>
      </w:r>
    </w:p>
  </w:footnote>
  <w:footnote w:type="continuationSeparator" w:id="0">
    <w:p w:rsidR="00EC0886" w:rsidRDefault="00EC0886" w:rsidP="00641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93B13"/>
    <w:multiLevelType w:val="hybridMultilevel"/>
    <w:tmpl w:val="45AAF90E"/>
    <w:lvl w:ilvl="0" w:tplc="0ECE37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0AD7025"/>
    <w:multiLevelType w:val="hybridMultilevel"/>
    <w:tmpl w:val="F7507986"/>
    <w:lvl w:ilvl="0" w:tplc="015EBFC2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5E7"/>
    <w:rsid w:val="00001652"/>
    <w:rsid w:val="00024B93"/>
    <w:rsid w:val="0004117E"/>
    <w:rsid w:val="000740C6"/>
    <w:rsid w:val="000814F7"/>
    <w:rsid w:val="00092184"/>
    <w:rsid w:val="000B1188"/>
    <w:rsid w:val="000E4321"/>
    <w:rsid w:val="001032BE"/>
    <w:rsid w:val="0015057F"/>
    <w:rsid w:val="00170103"/>
    <w:rsid w:val="00191476"/>
    <w:rsid w:val="001C784B"/>
    <w:rsid w:val="001F3B87"/>
    <w:rsid w:val="00213254"/>
    <w:rsid w:val="002278BB"/>
    <w:rsid w:val="002B48D3"/>
    <w:rsid w:val="002C7CAC"/>
    <w:rsid w:val="002D2554"/>
    <w:rsid w:val="002D5459"/>
    <w:rsid w:val="002F5933"/>
    <w:rsid w:val="003B4B31"/>
    <w:rsid w:val="0043710F"/>
    <w:rsid w:val="00466696"/>
    <w:rsid w:val="00474A13"/>
    <w:rsid w:val="004E2E32"/>
    <w:rsid w:val="0052319F"/>
    <w:rsid w:val="005E35E7"/>
    <w:rsid w:val="00641968"/>
    <w:rsid w:val="006742F2"/>
    <w:rsid w:val="006B00C2"/>
    <w:rsid w:val="006E4C91"/>
    <w:rsid w:val="00740375"/>
    <w:rsid w:val="00821D59"/>
    <w:rsid w:val="00864A5E"/>
    <w:rsid w:val="008A1E3B"/>
    <w:rsid w:val="008B2BCB"/>
    <w:rsid w:val="008B6E0D"/>
    <w:rsid w:val="008F3B20"/>
    <w:rsid w:val="00994654"/>
    <w:rsid w:val="00A3087E"/>
    <w:rsid w:val="00AA5782"/>
    <w:rsid w:val="00B00303"/>
    <w:rsid w:val="00B040CC"/>
    <w:rsid w:val="00B5518D"/>
    <w:rsid w:val="00B663E3"/>
    <w:rsid w:val="00B81EBE"/>
    <w:rsid w:val="00C2203A"/>
    <w:rsid w:val="00CA191F"/>
    <w:rsid w:val="00D5100F"/>
    <w:rsid w:val="00DE5060"/>
    <w:rsid w:val="00E656D1"/>
    <w:rsid w:val="00EC0886"/>
    <w:rsid w:val="00EC3829"/>
    <w:rsid w:val="00F06765"/>
    <w:rsid w:val="00F14DA1"/>
    <w:rsid w:val="00F15CBD"/>
    <w:rsid w:val="00F405FE"/>
    <w:rsid w:val="00FB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4:docId w14:val="0835E1BA"/>
  <w15:chartTrackingRefBased/>
  <w15:docId w15:val="{FAD657A5-7B57-49D1-951B-11D946088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5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E35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E35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E35E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rsid w:val="001C784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1C784B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466696"/>
    <w:pPr>
      <w:spacing w:before="100" w:beforeAutospacing="1" w:after="100" w:afterAutospacing="1"/>
    </w:pPr>
  </w:style>
  <w:style w:type="character" w:styleId="a6">
    <w:name w:val="Hyperlink"/>
    <w:uiPriority w:val="99"/>
    <w:unhideWhenUsed/>
    <w:rsid w:val="00466696"/>
    <w:rPr>
      <w:color w:val="0000FF"/>
      <w:u w:val="single"/>
    </w:rPr>
  </w:style>
  <w:style w:type="paragraph" w:styleId="a7">
    <w:name w:val="header"/>
    <w:basedOn w:val="a"/>
    <w:link w:val="a8"/>
    <w:rsid w:val="006419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641968"/>
    <w:rPr>
      <w:sz w:val="24"/>
      <w:szCs w:val="24"/>
    </w:rPr>
  </w:style>
  <w:style w:type="paragraph" w:styleId="a9">
    <w:name w:val="footer"/>
    <w:basedOn w:val="a"/>
    <w:link w:val="aa"/>
    <w:uiPriority w:val="99"/>
    <w:rsid w:val="006419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419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0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FFAB813835E28A8585A77B6305816A1BC5CEF744DC90206EDC92F4E1A25014722D02877F015FAE71B909BD4B12E8D0A1F753F6EF904m2F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FFAB813835E28A8585A77B6305816ABB952ED744494080EB4C52D49157A16406BDC2977F212F3EB44958EC5E9238C1501762272FB0629m2F6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2029</Words>
  <Characters>15840</Characters>
  <Application>Microsoft Office Word</Application>
  <DocSecurity>0</DocSecurity>
  <Lines>132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ГОРОДСКОЙ СОВЕТ МУНИЦИПАЛЬНОГО ОБРАЗОВАНИЯ</vt:lpstr>
    </vt:vector>
  </TitlesOfParts>
  <Company>Organization</Company>
  <LinksUpToDate>false</LinksUpToDate>
  <CharactersWithSpaces>17834</CharactersWithSpaces>
  <SharedDoc>false</SharedDoc>
  <HLinks>
    <vt:vector size="12" baseType="variant">
      <vt:variant>
        <vt:i4>1376269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consultantplus://offline/ref=4CDFFAB813835E28A8585A77B6305816A1BC5CEF744DC90206EDC92F4E1A25014722D02877F015FAE71B909BD4B12E8D0A1F753F6EF904m2FAH</vt:lpwstr>
      </vt:variant>
      <vt:variant>
        <vt:lpwstr/>
      </vt:variant>
      <vt:variant>
        <vt:i4>8257641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consultantplus://offline/ref=4CDFFAB813835E28A8585A77B6305816ABB952ED744494080EB4C52D49157A16406BDC2977F212F3EB44958EC5E9238C1501762272FB0629m2F6H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ГОРОДСКОЙ СОВЕТ МУНИЦИПАЛЬНОГО ОБРАЗОВАНИЯ</dc:title>
  <dc:subject/>
  <dc:creator>User</dc:creator>
  <cp:keywords/>
  <dc:description/>
  <cp:lastModifiedBy>204-Галиева</cp:lastModifiedBy>
  <cp:revision>3</cp:revision>
  <cp:lastPrinted>2021-03-02T06:27:00Z</cp:lastPrinted>
  <dcterms:created xsi:type="dcterms:W3CDTF">2021-03-02T06:44:00Z</dcterms:created>
  <dcterms:modified xsi:type="dcterms:W3CDTF">2021-03-02T06:46:00Z</dcterms:modified>
</cp:coreProperties>
</file>